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594F2DC3"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40</w:t>
      </w:r>
      <w:r w:rsidR="00A37B6F">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w:t>
      </w:r>
      <w:r w:rsidR="00A37B6F">
        <w:rPr>
          <w:rFonts w:ascii="Arial" w:hAnsi="Arial" w:cs="Arial"/>
          <w:b/>
          <w:bCs/>
          <w:sz w:val="24"/>
        </w:rPr>
        <w:t>5562</w:t>
      </w:r>
    </w:p>
    <w:p w14:paraId="1E88397D" w14:textId="49A4FB72" w:rsidR="00DC6291" w:rsidRPr="002D5D1C" w:rsidRDefault="00A37B6F" w:rsidP="00DC6291">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 xml:space="preserve">Aug 19 – Sep 01, 2020, </w:t>
      </w:r>
      <w:proofErr w:type="spellStart"/>
      <w:r>
        <w:rPr>
          <w:rFonts w:ascii="Arial" w:hAnsi="Arial" w:cs="Arial"/>
          <w:b/>
          <w:bCs/>
          <w:sz w:val="24"/>
        </w:rPr>
        <w:t>Elbonia</w:t>
      </w:r>
      <w:proofErr w:type="spellEnd"/>
      <w:r w:rsidR="00DC6291" w:rsidRPr="002D5D1C">
        <w:rPr>
          <w:rFonts w:ascii="Arial" w:hAnsi="Arial" w:cs="Arial"/>
          <w:b/>
          <w:bCs/>
          <w:color w:val="0000FF"/>
        </w:rPr>
        <w:tab/>
      </w:r>
    </w:p>
    <w:p w14:paraId="6B122F46" w14:textId="22C249F3"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p>
    <w:p w14:paraId="65069ECE" w14:textId="3E4424E7"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A44192">
        <w:rPr>
          <w:rFonts w:ascii="Arial" w:hAnsi="Arial" w:cs="Arial"/>
          <w:b/>
        </w:rPr>
        <w:t>KI#8, New sol: &lt;</w:t>
      </w:r>
      <w:r w:rsidR="00B839A5">
        <w:rPr>
          <w:rFonts w:ascii="Arial" w:hAnsi="Arial" w:cs="Arial"/>
          <w:b/>
        </w:rPr>
        <w:t>MNO owned Data collection AF for</w:t>
      </w:r>
      <w:r w:rsidR="001074E0">
        <w:rPr>
          <w:rFonts w:ascii="Arial" w:hAnsi="Arial" w:cs="Arial"/>
          <w:b/>
        </w:rPr>
        <w:t xml:space="preserve"> UE data collection</w:t>
      </w:r>
      <w:r w:rsidR="00A44192">
        <w:rPr>
          <w:rFonts w:ascii="Arial" w:hAnsi="Arial" w:cs="Arial"/>
          <w:b/>
        </w:rPr>
        <w:t>&gt;</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6E67305D"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8.1</w:t>
      </w:r>
    </w:p>
    <w:p w14:paraId="5880A40A" w14:textId="77777777"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FS_eNA_ph2 / Rel-17</w:t>
      </w:r>
    </w:p>
    <w:p w14:paraId="5A21FC15" w14:textId="4BAFE650" w:rsidR="00DC6291" w:rsidRPr="00AC130C" w:rsidRDefault="00AA49FE" w:rsidP="00AC130C">
      <w:pPr>
        <w:rPr>
          <w:rFonts w:eastAsiaTheme="minorEastAsia"/>
          <w:lang w:eastAsia="zh-CN"/>
        </w:rPr>
      </w:pPr>
      <w:r>
        <w:rPr>
          <w:rFonts w:ascii="Arial" w:hAnsi="Arial" w:cs="Arial"/>
          <w:i/>
        </w:rPr>
        <w:t xml:space="preserve">Abstract of the contribution: </w:t>
      </w:r>
      <w:r w:rsidR="00DC6291" w:rsidRPr="002D5D1C">
        <w:rPr>
          <w:rFonts w:ascii="Arial" w:hAnsi="Arial" w:cs="Arial"/>
          <w:i/>
        </w:rPr>
        <w:t xml:space="preserve"> </w:t>
      </w:r>
      <w:r w:rsidR="005B788E">
        <w:rPr>
          <w:rFonts w:eastAsiaTheme="minorEastAsia"/>
          <w:lang w:eastAsia="zh-CN"/>
        </w:rPr>
        <w:t xml:space="preserve">It is to </w:t>
      </w:r>
      <w:r w:rsidR="007B7F90">
        <w:rPr>
          <w:rFonts w:eastAsiaTheme="minorEastAsia"/>
          <w:lang w:eastAsia="zh-CN"/>
        </w:rPr>
        <w:t xml:space="preserve">add a new solution in KI#8 </w:t>
      </w:r>
      <w:r w:rsidR="005B788E">
        <w:rPr>
          <w:rFonts w:eastAsiaTheme="minorEastAsia"/>
          <w:lang w:eastAsia="zh-CN"/>
        </w:rPr>
        <w:t xml:space="preserve">in TR 23700-91. </w:t>
      </w:r>
      <w:r w:rsidR="00AC130C">
        <w:rPr>
          <w:rFonts w:eastAsiaTheme="minorEastAsia"/>
          <w:lang w:eastAsia="zh-CN"/>
        </w:rPr>
        <w:t xml:space="preserve"> </w:t>
      </w:r>
    </w:p>
    <w:p w14:paraId="64D09369" w14:textId="77777777" w:rsidR="00DC6291" w:rsidRPr="002D5D1C" w:rsidRDefault="00DC6291" w:rsidP="00DC6291">
      <w:pPr>
        <w:pStyle w:val="1"/>
        <w:rPr>
          <w:lang w:eastAsia="ko-KR"/>
        </w:rPr>
      </w:pPr>
      <w:r w:rsidRPr="002D5D1C">
        <w:rPr>
          <w:lang w:eastAsia="ko-KR"/>
        </w:rPr>
        <w:t>1. Introduction</w:t>
      </w:r>
    </w:p>
    <w:p w14:paraId="7D235531" w14:textId="098AF4B6" w:rsidR="00F97F62" w:rsidRDefault="00F97F62" w:rsidP="00F97F62">
      <w:pPr>
        <w:rPr>
          <w:rFonts w:eastAsiaTheme="minorEastAsia"/>
          <w:lang w:eastAsia="zh-CN"/>
        </w:rPr>
      </w:pPr>
      <w:r>
        <w:rPr>
          <w:rFonts w:eastAsiaTheme="minorEastAsia" w:hint="eastAsia"/>
          <w:lang w:eastAsia="zh-CN"/>
        </w:rPr>
        <w:t xml:space="preserve">This solution introduces a </w:t>
      </w:r>
      <w:r>
        <w:rPr>
          <w:rFonts w:eastAsiaTheme="minorEastAsia"/>
          <w:lang w:eastAsia="zh-CN"/>
        </w:rPr>
        <w:t>Data Collection</w:t>
      </w:r>
      <w:r>
        <w:rPr>
          <w:rFonts w:eastAsiaTheme="minorEastAsia" w:hint="eastAsia"/>
          <w:lang w:eastAsia="zh-CN"/>
        </w:rPr>
        <w:t xml:space="preserve"> AF</w:t>
      </w:r>
      <w:r>
        <w:rPr>
          <w:rFonts w:eastAsiaTheme="minorEastAsia"/>
          <w:lang w:eastAsia="zh-CN"/>
        </w:rPr>
        <w:t xml:space="preserve"> </w:t>
      </w:r>
      <w:r>
        <w:rPr>
          <w:rFonts w:eastAsiaTheme="minorEastAsia" w:hint="eastAsia"/>
          <w:lang w:eastAsia="zh-CN"/>
        </w:rPr>
        <w:t>(</w:t>
      </w:r>
      <w:r>
        <w:rPr>
          <w:rFonts w:eastAsiaTheme="minorEastAsia"/>
          <w:lang w:eastAsia="zh-CN"/>
        </w:rPr>
        <w:t>DC-AF</w:t>
      </w:r>
      <w:r>
        <w:rPr>
          <w:rFonts w:eastAsiaTheme="minorEastAsia" w:hint="eastAsia"/>
          <w:lang w:eastAsia="zh-CN"/>
        </w:rPr>
        <w:t>)</w:t>
      </w:r>
      <w:r>
        <w:rPr>
          <w:rFonts w:eastAsiaTheme="minorEastAsia"/>
          <w:lang w:eastAsia="zh-CN"/>
        </w:rPr>
        <w:t xml:space="preserve">. UE data is transmitted via user-plane to ASP server and then the ASP Server sends the data to the DC-AF. </w:t>
      </w:r>
      <w:r w:rsidR="00B839A5">
        <w:rPr>
          <w:rFonts w:eastAsiaTheme="minorEastAsia"/>
          <w:lang w:eastAsia="zh-CN"/>
        </w:rPr>
        <w:t xml:space="preserve"> The DC-AF is owned by MNO, and used to expose the collected UE data to consumers like NWDAF.</w:t>
      </w:r>
    </w:p>
    <w:p w14:paraId="4F8826A5" w14:textId="185FE36F" w:rsidR="00F97F62" w:rsidRDefault="00F97F62" w:rsidP="00F97F62">
      <w:pPr>
        <w:rPr>
          <w:rFonts w:eastAsiaTheme="minorEastAsia"/>
          <w:lang w:eastAsia="zh-CN"/>
        </w:rPr>
      </w:pPr>
      <w:r>
        <w:rPr>
          <w:rFonts w:eastAsiaTheme="minorEastAsia"/>
          <w:lang w:eastAsia="zh-CN"/>
        </w:rPr>
        <w:t xml:space="preserve">It can help to protect privacy since the UE data can be processed to remove sensitive information before sending to DC-AF. </w:t>
      </w:r>
    </w:p>
    <w:p w14:paraId="6CA60B4F" w14:textId="32278018" w:rsidR="00DC6291" w:rsidRPr="002D5D1C" w:rsidRDefault="004C32B1" w:rsidP="00DC6291">
      <w:pPr>
        <w:pStyle w:val="1"/>
      </w:pPr>
      <w:r>
        <w:t>2</w:t>
      </w:r>
      <w:r w:rsidR="00DC6291" w:rsidRPr="002D5D1C">
        <w:t>. Proposal</w:t>
      </w:r>
    </w:p>
    <w:p w14:paraId="390CBEE6" w14:textId="6B154EEC" w:rsidR="00DC6291" w:rsidRPr="002D5D1C" w:rsidRDefault="00DC6291" w:rsidP="00DC6291">
      <w:pPr>
        <w:rPr>
          <w:rFonts w:eastAsiaTheme="minorEastAsia"/>
          <w:lang w:eastAsia="zh-CN"/>
        </w:rPr>
      </w:pPr>
      <w:r w:rsidRPr="002D5D1C">
        <w:t xml:space="preserve">The following changes are proposed for </w:t>
      </w:r>
      <w:r w:rsidR="004C32B1">
        <w:t xml:space="preserve">solution#28 in </w:t>
      </w:r>
      <w:r w:rsidRPr="002D5D1C">
        <w:t>TR 23.700-91.</w:t>
      </w:r>
    </w:p>
    <w:p w14:paraId="3904584B" w14:textId="4D2C2584"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Change</w:t>
      </w:r>
      <w:r w:rsidR="00F95F04">
        <w:rPr>
          <w:rFonts w:ascii="Arial" w:hAnsi="Arial" w:cs="Arial"/>
          <w:b/>
          <w:noProof/>
          <w:color w:val="C5003D"/>
          <w:sz w:val="28"/>
          <w:szCs w:val="28"/>
        </w:rPr>
        <w:t xml:space="preserve"> (all text below are new)</w:t>
      </w:r>
      <w:r w:rsidRPr="002D5D1C">
        <w:rPr>
          <w:rFonts w:ascii="Arial" w:hAnsi="Arial" w:cs="Arial"/>
          <w:b/>
          <w:noProof/>
          <w:color w:val="C5003D"/>
          <w:sz w:val="28"/>
          <w:szCs w:val="28"/>
        </w:rPr>
        <w:t xml:space="preserve">* * * * </w:t>
      </w:r>
      <w:bookmarkStart w:id="0" w:name="_Toc473190644"/>
      <w:bookmarkStart w:id="1" w:name="_Toc500949091"/>
    </w:p>
    <w:p w14:paraId="430522DC" w14:textId="232311E2" w:rsidR="00385242" w:rsidRDefault="00385242" w:rsidP="00385242">
      <w:pPr>
        <w:pStyle w:val="2"/>
        <w:rPr>
          <w:lang w:eastAsia="zh-CN"/>
        </w:rPr>
      </w:pPr>
      <w:bookmarkStart w:id="2" w:name="_Toc19205"/>
      <w:bookmarkStart w:id="3" w:name="_Toc9144"/>
      <w:bookmarkStart w:id="4" w:name="_Toc42770092"/>
      <w:bookmarkStart w:id="5" w:name="_Toc42779148"/>
      <w:bookmarkStart w:id="6" w:name="_Toc42784336"/>
      <w:proofErr w:type="gramStart"/>
      <w:r>
        <w:rPr>
          <w:lang w:eastAsia="zh-CN"/>
        </w:rPr>
        <w:t>6</w:t>
      </w:r>
      <w:r>
        <w:t>.</w:t>
      </w:r>
      <w:r w:rsidR="00F95F04">
        <w:rPr>
          <w:lang w:eastAsia="zh-CN"/>
        </w:rPr>
        <w:t>x</w:t>
      </w:r>
      <w:proofErr w:type="gramEnd"/>
      <w:r>
        <w:tab/>
        <w:t>Solution #</w:t>
      </w:r>
      <w:r w:rsidR="00F97F62">
        <w:rPr>
          <w:lang w:eastAsia="zh-CN"/>
        </w:rPr>
        <w:t>x</w:t>
      </w:r>
      <w:r>
        <w:t xml:space="preserve">: </w:t>
      </w:r>
      <w:bookmarkEnd w:id="2"/>
      <w:bookmarkEnd w:id="3"/>
      <w:bookmarkEnd w:id="4"/>
      <w:bookmarkEnd w:id="5"/>
      <w:bookmarkEnd w:id="6"/>
      <w:r w:rsidR="00F95F04">
        <w:rPr>
          <w:rFonts w:cs="Arial"/>
          <w:color w:val="000000"/>
          <w:szCs w:val="32"/>
          <w:lang w:eastAsia="zh-CN"/>
        </w:rPr>
        <w:t>MNO owned Data Collection AF for UE data collection</w:t>
      </w:r>
      <w:r>
        <w:rPr>
          <w:rFonts w:cs="Arial"/>
          <w:color w:val="000000"/>
          <w:szCs w:val="32"/>
          <w:lang w:eastAsia="zh-CN"/>
        </w:rPr>
        <w:t xml:space="preserve"> </w:t>
      </w:r>
    </w:p>
    <w:p w14:paraId="37172252" w14:textId="1DF63B6B" w:rsidR="00385242" w:rsidRDefault="00385242" w:rsidP="00385242">
      <w:pPr>
        <w:pStyle w:val="3"/>
      </w:pPr>
      <w:bookmarkStart w:id="7" w:name="_Toc1577"/>
      <w:bookmarkStart w:id="8" w:name="_Toc28954"/>
      <w:bookmarkStart w:id="9" w:name="_Toc12249"/>
      <w:bookmarkStart w:id="10" w:name="_Toc32048"/>
      <w:bookmarkStart w:id="11" w:name="_Toc15853"/>
      <w:bookmarkStart w:id="12" w:name="_Toc23646"/>
      <w:bookmarkStart w:id="13" w:name="_Toc27151"/>
      <w:bookmarkStart w:id="14" w:name="_Toc6029"/>
      <w:bookmarkStart w:id="15" w:name="_Toc42770093"/>
      <w:bookmarkStart w:id="16" w:name="_Toc42779149"/>
      <w:bookmarkStart w:id="17" w:name="_Toc42784337"/>
      <w:r>
        <w:rPr>
          <w:lang w:eastAsia="zh-CN"/>
        </w:rPr>
        <w:t>6</w:t>
      </w:r>
      <w:r>
        <w:t>.</w:t>
      </w:r>
      <w:r w:rsidR="00F97F62">
        <w:rPr>
          <w:lang w:eastAsia="zh-CN"/>
        </w:rPr>
        <w:t>x</w:t>
      </w:r>
      <w:r>
        <w:rPr>
          <w:lang w:eastAsia="zh-CN"/>
        </w:rPr>
        <w:t xml:space="preserve">.1 </w:t>
      </w:r>
      <w:r>
        <w:rPr>
          <w:lang w:eastAsia="zh-CN"/>
        </w:rPr>
        <w:tab/>
        <w:t>D</w:t>
      </w:r>
      <w:r>
        <w:t>escription</w:t>
      </w:r>
      <w:bookmarkEnd w:id="7"/>
      <w:bookmarkEnd w:id="8"/>
      <w:bookmarkEnd w:id="9"/>
      <w:bookmarkEnd w:id="10"/>
      <w:bookmarkEnd w:id="11"/>
      <w:bookmarkEnd w:id="12"/>
      <w:bookmarkEnd w:id="13"/>
      <w:bookmarkEnd w:id="14"/>
      <w:bookmarkEnd w:id="15"/>
      <w:bookmarkEnd w:id="16"/>
      <w:bookmarkEnd w:id="17"/>
    </w:p>
    <w:p w14:paraId="5F056D5B" w14:textId="71E8A952" w:rsidR="001074E0" w:rsidRDefault="001074E0" w:rsidP="001074E0">
      <w:pPr>
        <w:rPr>
          <w:rFonts w:eastAsiaTheme="minorEastAsia"/>
          <w:lang w:eastAsia="zh-CN"/>
        </w:rPr>
      </w:pPr>
      <w:r>
        <w:rPr>
          <w:rFonts w:eastAsiaTheme="minorEastAsia" w:hint="eastAsia"/>
          <w:lang w:eastAsia="zh-CN"/>
        </w:rPr>
        <w:t xml:space="preserve">This solution introduces a </w:t>
      </w:r>
      <w:r>
        <w:rPr>
          <w:rFonts w:eastAsiaTheme="minorEastAsia"/>
          <w:lang w:eastAsia="zh-CN"/>
        </w:rPr>
        <w:t>Data Collection</w:t>
      </w:r>
      <w:r>
        <w:rPr>
          <w:rFonts w:eastAsiaTheme="minorEastAsia" w:hint="eastAsia"/>
          <w:lang w:eastAsia="zh-CN"/>
        </w:rPr>
        <w:t xml:space="preserve"> AF</w:t>
      </w:r>
      <w:r>
        <w:rPr>
          <w:rFonts w:eastAsiaTheme="minorEastAsia"/>
          <w:lang w:eastAsia="zh-CN"/>
        </w:rPr>
        <w:t xml:space="preserve"> </w:t>
      </w:r>
      <w:r>
        <w:rPr>
          <w:rFonts w:eastAsiaTheme="minorEastAsia" w:hint="eastAsia"/>
          <w:lang w:eastAsia="zh-CN"/>
        </w:rPr>
        <w:t>(</w:t>
      </w:r>
      <w:r>
        <w:rPr>
          <w:rFonts w:eastAsiaTheme="minorEastAsia"/>
          <w:lang w:eastAsia="zh-CN"/>
        </w:rPr>
        <w:t>DC-AF</w:t>
      </w:r>
      <w:r>
        <w:rPr>
          <w:rFonts w:eastAsiaTheme="minorEastAsia" w:hint="eastAsia"/>
          <w:lang w:eastAsia="zh-CN"/>
        </w:rPr>
        <w:t>)</w:t>
      </w:r>
      <w:r>
        <w:rPr>
          <w:rFonts w:eastAsiaTheme="minorEastAsia"/>
          <w:lang w:eastAsia="zh-CN"/>
        </w:rPr>
        <w:t xml:space="preserve">. UE data is </w:t>
      </w:r>
      <w:r w:rsidR="00087A9D">
        <w:rPr>
          <w:rFonts w:eastAsiaTheme="minorEastAsia"/>
          <w:lang w:eastAsia="zh-CN"/>
        </w:rPr>
        <w:t>transmitted</w:t>
      </w:r>
      <w:r>
        <w:rPr>
          <w:rFonts w:eastAsiaTheme="minorEastAsia"/>
          <w:lang w:eastAsia="zh-CN"/>
        </w:rPr>
        <w:t xml:space="preserve"> via user-plane to </w:t>
      </w:r>
      <w:r w:rsidR="00087A9D">
        <w:rPr>
          <w:rFonts w:eastAsiaTheme="minorEastAsia"/>
          <w:lang w:eastAsia="zh-CN"/>
        </w:rPr>
        <w:t>ASP server</w:t>
      </w:r>
      <w:r>
        <w:rPr>
          <w:rFonts w:eastAsiaTheme="minorEastAsia"/>
          <w:lang w:eastAsia="zh-CN"/>
        </w:rPr>
        <w:t xml:space="preserve"> and then the </w:t>
      </w:r>
      <w:r w:rsidR="00F97F62">
        <w:rPr>
          <w:rFonts w:eastAsiaTheme="minorEastAsia"/>
          <w:lang w:eastAsia="zh-CN"/>
        </w:rPr>
        <w:t xml:space="preserve">ASP Server </w:t>
      </w:r>
      <w:r>
        <w:rPr>
          <w:rFonts w:eastAsiaTheme="minorEastAsia"/>
          <w:lang w:eastAsia="zh-CN"/>
        </w:rPr>
        <w:t xml:space="preserve">sends the data to the DC-AF. </w:t>
      </w:r>
    </w:p>
    <w:p w14:paraId="0D8C79CF" w14:textId="591C82D4" w:rsidR="00385242" w:rsidRDefault="00385242" w:rsidP="00385242">
      <w:pPr>
        <w:pStyle w:val="4"/>
        <w:rPr>
          <w:lang w:eastAsia="zh-CN"/>
        </w:rPr>
      </w:pPr>
      <w:bookmarkStart w:id="18" w:name="_Toc12564"/>
      <w:bookmarkStart w:id="19" w:name="_Toc22394"/>
      <w:bookmarkStart w:id="20" w:name="_Toc829"/>
      <w:bookmarkStart w:id="21" w:name="_Toc31945"/>
      <w:bookmarkStart w:id="22" w:name="_Toc4291"/>
      <w:bookmarkStart w:id="23" w:name="_Toc32567"/>
      <w:bookmarkStart w:id="24" w:name="_Toc13997"/>
      <w:bookmarkStart w:id="25" w:name="_Toc20804"/>
      <w:bookmarkStart w:id="26" w:name="_Toc42770094"/>
      <w:bookmarkStart w:id="27" w:name="_Toc42779150"/>
      <w:bookmarkStart w:id="28" w:name="_Toc42784338"/>
      <w:r>
        <w:rPr>
          <w:lang w:eastAsia="zh-CN"/>
        </w:rPr>
        <w:t>6.</w:t>
      </w:r>
      <w:r w:rsidR="00F97F62">
        <w:rPr>
          <w:lang w:eastAsia="zh-CN"/>
        </w:rPr>
        <w:t>x</w:t>
      </w:r>
      <w:r>
        <w:rPr>
          <w:lang w:eastAsia="zh-CN"/>
        </w:rPr>
        <w:t xml:space="preserve">.1.1 </w:t>
      </w:r>
      <w:r>
        <w:rPr>
          <w:lang w:eastAsia="zh-CN"/>
        </w:rPr>
        <w:tab/>
        <w:t>General</w:t>
      </w:r>
      <w:bookmarkEnd w:id="18"/>
      <w:bookmarkEnd w:id="19"/>
      <w:bookmarkEnd w:id="20"/>
      <w:bookmarkEnd w:id="21"/>
      <w:bookmarkEnd w:id="22"/>
      <w:bookmarkEnd w:id="23"/>
      <w:bookmarkEnd w:id="24"/>
      <w:bookmarkEnd w:id="25"/>
      <w:bookmarkEnd w:id="26"/>
      <w:bookmarkEnd w:id="27"/>
      <w:bookmarkEnd w:id="28"/>
      <w:r>
        <w:rPr>
          <w:lang w:eastAsia="zh-CN"/>
        </w:rPr>
        <w:t xml:space="preserve"> </w:t>
      </w:r>
    </w:p>
    <w:p w14:paraId="6CB551A3" w14:textId="7DBB6C2C" w:rsidR="00BB7FF4" w:rsidRPr="001074E0" w:rsidRDefault="00BB7FF4" w:rsidP="00BB7FF4">
      <w:pPr>
        <w:rPr>
          <w:rFonts w:eastAsiaTheme="minorEastAsia"/>
          <w:lang w:eastAsia="zh-CN"/>
        </w:rPr>
      </w:pPr>
      <w:r>
        <w:rPr>
          <w:rFonts w:eastAsiaTheme="minorEastAsia"/>
          <w:lang w:eastAsia="zh-CN"/>
        </w:rPr>
        <w:t>As the figure shown below, as a possible way, the M1d</w:t>
      </w:r>
      <w:r w:rsidR="0025610A">
        <w:rPr>
          <w:rFonts w:eastAsiaTheme="minorEastAsia"/>
          <w:lang w:eastAsia="zh-CN"/>
        </w:rPr>
        <w:t>/M2d</w:t>
      </w:r>
      <w:r>
        <w:rPr>
          <w:rFonts w:eastAsiaTheme="minorEastAsia"/>
          <w:lang w:eastAsia="zh-CN"/>
        </w:rPr>
        <w:t xml:space="preserve"> interface defined in SA6 TS 26.5</w:t>
      </w:r>
      <w:r w:rsidR="002578CE">
        <w:rPr>
          <w:rFonts w:eastAsiaTheme="minorEastAsia"/>
          <w:lang w:eastAsia="zh-CN"/>
        </w:rPr>
        <w:t>01</w:t>
      </w:r>
      <w:r>
        <w:rPr>
          <w:rFonts w:eastAsiaTheme="minorEastAsia"/>
          <w:lang w:eastAsia="zh-CN"/>
        </w:rPr>
        <w:t xml:space="preserve"> can be enhanced to realize that the ASP server sending UE data to ASP server.</w:t>
      </w:r>
      <w:r w:rsidR="00D06F18">
        <w:rPr>
          <w:rFonts w:eastAsiaTheme="minorEastAsia"/>
          <w:lang w:eastAsia="zh-CN"/>
        </w:rPr>
        <w:t xml:space="preserve"> </w:t>
      </w:r>
      <w:r w:rsidR="0025610A">
        <w:rPr>
          <w:rFonts w:eastAsiaTheme="minorEastAsia"/>
          <w:lang w:eastAsia="zh-CN"/>
        </w:rPr>
        <w:t>For example</w:t>
      </w:r>
      <w:r w:rsidR="00D06F18">
        <w:rPr>
          <w:rFonts w:eastAsiaTheme="minorEastAsia"/>
          <w:lang w:eastAsia="zh-CN"/>
        </w:rPr>
        <w:t>, a new API can be introduced in M1d</w:t>
      </w:r>
      <w:r w:rsidR="0025610A">
        <w:rPr>
          <w:rFonts w:eastAsiaTheme="minorEastAsia"/>
          <w:lang w:eastAsia="zh-CN"/>
        </w:rPr>
        <w:t>/M2d</w:t>
      </w:r>
      <w:r w:rsidR="00D06F18">
        <w:rPr>
          <w:rFonts w:eastAsiaTheme="minorEastAsia"/>
          <w:lang w:eastAsia="zh-CN"/>
        </w:rPr>
        <w:t xml:space="preserve"> which is used for ASP server provides UE data to DC-AF for UE data collection.</w:t>
      </w:r>
    </w:p>
    <w:p w14:paraId="6D49E5C2" w14:textId="1E5D6F64" w:rsidR="00D06F18" w:rsidRDefault="00BB7FF4" w:rsidP="00BB7FF4">
      <w:pPr>
        <w:rPr>
          <w:rFonts w:eastAsiaTheme="minorEastAsia"/>
          <w:lang w:eastAsia="zh-CN"/>
        </w:rPr>
      </w:pPr>
      <w:r>
        <w:rPr>
          <w:rFonts w:eastAsiaTheme="minorEastAsia" w:hint="eastAsia"/>
          <w:lang w:eastAsia="zh-CN"/>
        </w:rPr>
        <w:t xml:space="preserve">The ASP client and ASP server belongs to </w:t>
      </w:r>
      <w:r w:rsidR="005D3D53">
        <w:rPr>
          <w:rFonts w:eastAsiaTheme="minorEastAsia"/>
          <w:lang w:eastAsia="zh-CN"/>
        </w:rPr>
        <w:t xml:space="preserve">OTT </w:t>
      </w:r>
      <w:r>
        <w:rPr>
          <w:rFonts w:eastAsiaTheme="minorEastAsia"/>
          <w:lang w:eastAsia="zh-CN"/>
        </w:rPr>
        <w:t>application</w:t>
      </w:r>
      <w:r>
        <w:rPr>
          <w:rFonts w:eastAsiaTheme="minorEastAsia" w:hint="eastAsia"/>
          <w:lang w:eastAsia="zh-CN"/>
        </w:rPr>
        <w:t xml:space="preserve"> </w:t>
      </w:r>
      <w:r>
        <w:rPr>
          <w:rFonts w:eastAsiaTheme="minorEastAsia"/>
          <w:lang w:eastAsia="zh-CN"/>
        </w:rPr>
        <w:t xml:space="preserve">layer. The communication link between ASP client and ASP server is established over user-plane using existing PDU session. </w:t>
      </w:r>
    </w:p>
    <w:p w14:paraId="10B909F3" w14:textId="599CC95C" w:rsidR="00BB7FF4" w:rsidRPr="005D3D53" w:rsidRDefault="00D06F18" w:rsidP="00BB7FF4">
      <w:pPr>
        <w:rPr>
          <w:rFonts w:eastAsiaTheme="minorEastAsia"/>
          <w:b/>
          <w:lang w:eastAsia="zh-CN"/>
        </w:rPr>
      </w:pPr>
      <w:r w:rsidRPr="005D3D53">
        <w:rPr>
          <w:rFonts w:eastAsiaTheme="minorEastAsia"/>
          <w:b/>
          <w:lang w:eastAsia="zh-CN"/>
        </w:rPr>
        <w:t>N</w:t>
      </w:r>
      <w:r w:rsidR="0025610A" w:rsidRPr="005D3D53">
        <w:rPr>
          <w:rFonts w:eastAsiaTheme="minorEastAsia"/>
          <w:b/>
          <w:lang w:eastAsia="zh-CN"/>
        </w:rPr>
        <w:t>OTE</w:t>
      </w:r>
      <w:r w:rsidRPr="005D3D53">
        <w:rPr>
          <w:rFonts w:eastAsiaTheme="minorEastAsia"/>
          <w:b/>
          <w:lang w:eastAsia="zh-CN"/>
        </w:rPr>
        <w:t xml:space="preserve">: </w:t>
      </w:r>
      <w:r w:rsidR="00BB7FF4" w:rsidRPr="005D3D53">
        <w:rPr>
          <w:rFonts w:eastAsiaTheme="minorEastAsia"/>
          <w:b/>
          <w:lang w:eastAsia="zh-CN"/>
        </w:rPr>
        <w:t>The communication between ASP client and ASP server is out of 3GPP scope.</w:t>
      </w:r>
    </w:p>
    <w:p w14:paraId="12F218FD" w14:textId="10D603FA" w:rsidR="00BB7FF4" w:rsidRDefault="00D06F18" w:rsidP="00BB7FF4">
      <w:pPr>
        <w:rPr>
          <w:rFonts w:eastAsiaTheme="minorEastAsia"/>
          <w:lang w:eastAsia="zh-CN"/>
        </w:rPr>
      </w:pPr>
      <w:r>
        <w:rPr>
          <w:rFonts w:eastAsiaTheme="minorEastAsia"/>
          <w:lang w:eastAsia="zh-CN"/>
        </w:rPr>
        <w:t>T</w:t>
      </w:r>
      <w:r w:rsidR="00BB7FF4">
        <w:rPr>
          <w:rFonts w:eastAsiaTheme="minorEastAsia"/>
          <w:lang w:eastAsia="zh-CN"/>
        </w:rPr>
        <w:t>he DC-AF (Data Collection AF) is introduced to collect the UE data from ASP server.</w:t>
      </w:r>
      <w:r>
        <w:rPr>
          <w:rFonts w:eastAsiaTheme="minorEastAsia"/>
          <w:lang w:eastAsia="zh-CN"/>
        </w:rPr>
        <w:t xml:space="preserve"> Then it can expose the UE data to NWDAF consumer using a new interface (</w:t>
      </w:r>
      <w:proofErr w:type="spellStart"/>
      <w:r>
        <w:rPr>
          <w:rFonts w:eastAsiaTheme="minorEastAsia"/>
          <w:lang w:eastAsia="zh-CN"/>
        </w:rPr>
        <w:t>Nw</w:t>
      </w:r>
      <w:proofErr w:type="spellEnd"/>
      <w:proofErr w:type="gramStart"/>
      <w:r>
        <w:rPr>
          <w:rFonts w:eastAsiaTheme="minorEastAsia"/>
          <w:lang w:eastAsia="zh-CN"/>
        </w:rPr>
        <w:t>) .</w:t>
      </w:r>
      <w:proofErr w:type="gramEnd"/>
      <w:r w:rsidR="009E2B1E">
        <w:rPr>
          <w:rFonts w:eastAsiaTheme="minorEastAsia"/>
          <w:lang w:eastAsia="zh-CN"/>
        </w:rPr>
        <w:t xml:space="preserve"> In SA2 point of view, the ASP Server and DC-AF seen as AF.</w:t>
      </w:r>
    </w:p>
    <w:p w14:paraId="65034450" w14:textId="4494F429" w:rsidR="009E2B1E" w:rsidRPr="005D3D53" w:rsidRDefault="009E2B1E" w:rsidP="009E2B1E">
      <w:pPr>
        <w:rPr>
          <w:rFonts w:eastAsiaTheme="minorEastAsia"/>
          <w:b/>
          <w:lang w:eastAsia="zh-CN"/>
        </w:rPr>
      </w:pPr>
      <w:r w:rsidRPr="005D3D53">
        <w:rPr>
          <w:rFonts w:eastAsiaTheme="minorEastAsia"/>
          <w:b/>
          <w:lang w:eastAsia="zh-CN"/>
        </w:rPr>
        <w:t xml:space="preserve">NOTE: </w:t>
      </w:r>
      <w:r>
        <w:rPr>
          <w:rFonts w:eastAsiaTheme="minorEastAsia"/>
          <w:b/>
          <w:lang w:eastAsia="zh-CN"/>
        </w:rPr>
        <w:t>SA2 point of view DC-AF and ASP seen as AF and decomposition of AF is out of scope of SA2.</w:t>
      </w:r>
    </w:p>
    <w:p w14:paraId="7D634963" w14:textId="77777777" w:rsidR="009E2B1E" w:rsidRDefault="009E2B1E" w:rsidP="00BB7FF4">
      <w:pPr>
        <w:rPr>
          <w:rFonts w:eastAsiaTheme="minorEastAsia"/>
          <w:lang w:eastAsia="zh-CN"/>
        </w:rPr>
      </w:pPr>
    </w:p>
    <w:p w14:paraId="0003E218" w14:textId="77777777" w:rsidR="00D06F18" w:rsidRDefault="00D06F18" w:rsidP="00BB7FF4">
      <w:pPr>
        <w:rPr>
          <w:rFonts w:eastAsiaTheme="minorEastAsia"/>
          <w:lang w:eastAsia="zh-CN"/>
        </w:rPr>
      </w:pPr>
    </w:p>
    <w:p w14:paraId="2D221CD6" w14:textId="77777777" w:rsidR="00BB7FF4" w:rsidRPr="00BB7FF4" w:rsidRDefault="00BB7FF4" w:rsidP="00BB7FF4">
      <w:pPr>
        <w:rPr>
          <w:rFonts w:eastAsiaTheme="minorEastAsia"/>
          <w:lang w:eastAsia="zh-CN"/>
        </w:rPr>
      </w:pPr>
    </w:p>
    <w:bookmarkStart w:id="29" w:name="_Toc23957"/>
    <w:bookmarkStart w:id="30" w:name="_Toc30760"/>
    <w:bookmarkStart w:id="31" w:name="_Toc12839"/>
    <w:bookmarkStart w:id="32" w:name="_Toc31491"/>
    <w:bookmarkStart w:id="33" w:name="_Toc6848"/>
    <w:bookmarkStart w:id="34" w:name="_Toc14484"/>
    <w:bookmarkStart w:id="35" w:name="_Toc27550"/>
    <w:bookmarkStart w:id="36" w:name="_Toc17107"/>
    <w:bookmarkStart w:id="37" w:name="_Toc42770095"/>
    <w:bookmarkStart w:id="38" w:name="_Toc42779151"/>
    <w:bookmarkStart w:id="39" w:name="_Toc42784339"/>
    <w:commentRangeStart w:id="40"/>
    <w:p w14:paraId="0AAD7B52" w14:textId="0FD1CE11" w:rsidR="001074E0" w:rsidRDefault="009E2B1E" w:rsidP="00D06F18">
      <w:pPr>
        <w:jc w:val="center"/>
      </w:pPr>
      <w:r>
        <w:object w:dxaOrig="6023" w:dyaOrig="2408" w14:anchorId="6B0490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2pt;height:120.6pt" o:ole="">
            <v:imagedata r:id="rId8" o:title=""/>
          </v:shape>
          <o:OLEObject Type="Embed" ProgID="Visio.Drawing.11" ShapeID="_x0000_i1025" DrawAspect="Content" ObjectID="_1660413817" r:id="rId9"/>
        </w:object>
      </w:r>
      <w:commentRangeEnd w:id="40"/>
      <w:r>
        <w:rPr>
          <w:rStyle w:val="a8"/>
        </w:rPr>
        <w:commentReference w:id="40"/>
      </w:r>
    </w:p>
    <w:p w14:paraId="6CBD2AD3" w14:textId="3E78C689" w:rsidR="00385242" w:rsidRDefault="00385242" w:rsidP="00385242">
      <w:pPr>
        <w:pStyle w:val="4"/>
        <w:rPr>
          <w:lang w:eastAsia="zh-CN"/>
        </w:rPr>
      </w:pPr>
      <w:r>
        <w:rPr>
          <w:lang w:eastAsia="zh-CN"/>
        </w:rPr>
        <w:t>6.</w:t>
      </w:r>
      <w:r w:rsidR="00F97F62">
        <w:rPr>
          <w:lang w:eastAsia="zh-CN"/>
        </w:rPr>
        <w:t>x</w:t>
      </w:r>
      <w:r>
        <w:rPr>
          <w:lang w:eastAsia="zh-CN"/>
        </w:rPr>
        <w:t xml:space="preserve">.1.2 </w:t>
      </w:r>
      <w:r>
        <w:rPr>
          <w:lang w:eastAsia="zh-CN"/>
        </w:rPr>
        <w:tab/>
      </w:r>
      <w:bookmarkEnd w:id="29"/>
      <w:bookmarkEnd w:id="30"/>
      <w:bookmarkEnd w:id="31"/>
      <w:bookmarkEnd w:id="32"/>
      <w:bookmarkEnd w:id="33"/>
      <w:bookmarkEnd w:id="34"/>
      <w:bookmarkEnd w:id="35"/>
      <w:bookmarkEnd w:id="36"/>
      <w:bookmarkEnd w:id="37"/>
      <w:bookmarkEnd w:id="38"/>
      <w:bookmarkEnd w:id="39"/>
      <w:r w:rsidR="00176AD2">
        <w:rPr>
          <w:lang w:eastAsia="zh-CN"/>
        </w:rPr>
        <w:t>DC-AF collects UE data</w:t>
      </w:r>
      <w:r>
        <w:rPr>
          <w:lang w:eastAsia="zh-CN"/>
        </w:rPr>
        <w:t xml:space="preserve"> </w:t>
      </w:r>
      <w:r w:rsidR="00176AD2">
        <w:rPr>
          <w:lang w:eastAsia="zh-CN"/>
        </w:rPr>
        <w:t>from ASP server</w:t>
      </w:r>
    </w:p>
    <w:commentRangeStart w:id="41"/>
    <w:p w14:paraId="747B0877" w14:textId="6AE38722" w:rsidR="00176AD2" w:rsidRDefault="009E2B1E" w:rsidP="002578CE">
      <w:pPr>
        <w:jc w:val="center"/>
      </w:pPr>
      <w:r>
        <w:object w:dxaOrig="7215" w:dyaOrig="2798" w14:anchorId="6CDCFA89">
          <v:shape id="_x0000_i1026" type="#_x0000_t75" style="width:360.6pt;height:139.8pt" o:ole="">
            <v:imagedata r:id="rId12" o:title=""/>
          </v:shape>
          <o:OLEObject Type="Embed" ProgID="Visio.Drawing.11" ShapeID="_x0000_i1026" DrawAspect="Content" ObjectID="_1660413818" r:id="rId13"/>
        </w:object>
      </w:r>
      <w:commentRangeEnd w:id="41"/>
      <w:r>
        <w:rPr>
          <w:rStyle w:val="a8"/>
        </w:rPr>
        <w:commentReference w:id="41"/>
      </w:r>
    </w:p>
    <w:p w14:paraId="106EC5F8" w14:textId="0A430958" w:rsidR="002578CE" w:rsidRPr="00FE4843" w:rsidRDefault="00FE4843" w:rsidP="00FE4843">
      <w:pPr>
        <w:jc w:val="center"/>
        <w:rPr>
          <w:rFonts w:eastAsiaTheme="minorEastAsia"/>
          <w:b/>
          <w:lang w:eastAsia="zh-CN"/>
        </w:rPr>
      </w:pPr>
      <w:r w:rsidRPr="00FE4843">
        <w:rPr>
          <w:rFonts w:eastAsiaTheme="minorEastAsia" w:hint="eastAsia"/>
          <w:b/>
          <w:lang w:eastAsia="zh-CN"/>
        </w:rPr>
        <w:t xml:space="preserve">Figure </w:t>
      </w:r>
      <w:proofErr w:type="gramStart"/>
      <w:r w:rsidRPr="00FE4843">
        <w:rPr>
          <w:rFonts w:eastAsiaTheme="minorEastAsia" w:hint="eastAsia"/>
          <w:b/>
          <w:lang w:eastAsia="zh-CN"/>
        </w:rPr>
        <w:t>6.x.1.2  DC</w:t>
      </w:r>
      <w:proofErr w:type="gramEnd"/>
      <w:r w:rsidRPr="00FE4843">
        <w:rPr>
          <w:rFonts w:eastAsiaTheme="minorEastAsia" w:hint="eastAsia"/>
          <w:b/>
          <w:lang w:eastAsia="zh-CN"/>
        </w:rPr>
        <w:t xml:space="preserve">-AF </w:t>
      </w:r>
      <w:r w:rsidRPr="00FE4843">
        <w:rPr>
          <w:rFonts w:eastAsiaTheme="minorEastAsia"/>
          <w:b/>
          <w:lang w:eastAsia="zh-CN"/>
        </w:rPr>
        <w:t>collects</w:t>
      </w:r>
      <w:r w:rsidRPr="00FE4843">
        <w:rPr>
          <w:rFonts w:eastAsiaTheme="minorEastAsia" w:hint="eastAsia"/>
          <w:b/>
          <w:lang w:eastAsia="zh-CN"/>
        </w:rPr>
        <w:t xml:space="preserve"> UE data from ASP sercer</w:t>
      </w:r>
    </w:p>
    <w:p w14:paraId="460A801B" w14:textId="04CDEA60" w:rsidR="001E7FEA" w:rsidRDefault="0051054C">
      <w:pPr>
        <w:rPr>
          <w:rFonts w:eastAsiaTheme="minorEastAsia"/>
          <w:lang w:eastAsia="zh-CN"/>
        </w:rPr>
      </w:pPr>
      <w:r>
        <w:rPr>
          <w:rFonts w:eastAsiaTheme="minorEastAsia" w:hint="eastAsia"/>
          <w:lang w:eastAsia="zh-CN"/>
        </w:rPr>
        <w:t xml:space="preserve">1. </w:t>
      </w:r>
      <w:r>
        <w:rPr>
          <w:rFonts w:eastAsiaTheme="minorEastAsia"/>
          <w:lang w:eastAsia="zh-CN"/>
        </w:rPr>
        <w:t xml:space="preserve">UE </w:t>
      </w:r>
      <w:r>
        <w:rPr>
          <w:rFonts w:eastAsiaTheme="minorEastAsia" w:hint="eastAsia"/>
          <w:lang w:eastAsia="zh-CN"/>
        </w:rPr>
        <w:t>ASP Client provides UE</w:t>
      </w:r>
      <w:r>
        <w:rPr>
          <w:rFonts w:eastAsiaTheme="minorEastAsia"/>
          <w:lang w:eastAsia="zh-CN"/>
        </w:rPr>
        <w:t xml:space="preserve"> </w:t>
      </w:r>
      <w:r>
        <w:rPr>
          <w:rFonts w:eastAsiaTheme="minorEastAsia" w:hint="eastAsia"/>
          <w:lang w:eastAsia="zh-CN"/>
        </w:rPr>
        <w:t xml:space="preserve">data </w:t>
      </w:r>
      <w:r>
        <w:rPr>
          <w:rFonts w:eastAsiaTheme="minorEastAsia"/>
          <w:lang w:eastAsia="zh-CN"/>
        </w:rPr>
        <w:t>via user-plane application layer, which is out of 3GPP scope.</w:t>
      </w:r>
      <w:r w:rsidR="00FE4843">
        <w:rPr>
          <w:rFonts w:eastAsiaTheme="minorEastAsia"/>
          <w:lang w:eastAsia="zh-CN"/>
        </w:rPr>
        <w:t xml:space="preserve"> After the connectivity is established, ASP Server can interact with UE ASP Client to get UE data via application layer.</w:t>
      </w:r>
      <w:r w:rsidR="001E7FEA">
        <w:rPr>
          <w:lang w:val="en-US"/>
        </w:rPr>
        <w:t xml:space="preserve"> </w:t>
      </w:r>
    </w:p>
    <w:p w14:paraId="77A06DAE" w14:textId="59E08F29" w:rsidR="0051054C" w:rsidRPr="002578CE" w:rsidRDefault="0051054C" w:rsidP="002578CE">
      <w:pPr>
        <w:rPr>
          <w:rFonts w:eastAsiaTheme="minorEastAsia"/>
          <w:lang w:eastAsia="zh-CN"/>
        </w:rPr>
      </w:pPr>
      <w:r>
        <w:rPr>
          <w:rFonts w:eastAsiaTheme="minorEastAsia"/>
          <w:lang w:eastAsia="zh-CN"/>
        </w:rPr>
        <w:t>NOTE: The</w:t>
      </w:r>
      <w:r w:rsidR="001E7FEA">
        <w:rPr>
          <w:lang w:val="en-US"/>
        </w:rPr>
        <w:t xml:space="preserve"> connection establishment and</w:t>
      </w:r>
      <w:r>
        <w:rPr>
          <w:rFonts w:eastAsiaTheme="minorEastAsia"/>
          <w:lang w:eastAsia="zh-CN"/>
        </w:rPr>
        <w:t xml:space="preserve"> specific functionality </w:t>
      </w:r>
      <w:r w:rsidR="00492418">
        <w:rPr>
          <w:rFonts w:eastAsiaTheme="minorEastAsia"/>
          <w:lang w:eastAsia="zh-CN"/>
        </w:rPr>
        <w:t>is out of scope of SA2.</w:t>
      </w:r>
    </w:p>
    <w:p w14:paraId="190C9169" w14:textId="3F5EBA74" w:rsidR="00DD5793" w:rsidRDefault="00385242" w:rsidP="00385242">
      <w:pPr>
        <w:pStyle w:val="4"/>
        <w:rPr>
          <w:lang w:eastAsia="zh-CN"/>
        </w:rPr>
      </w:pPr>
      <w:bookmarkStart w:id="42" w:name="_Toc4730"/>
      <w:bookmarkStart w:id="43" w:name="_Toc9722"/>
      <w:bookmarkStart w:id="44" w:name="_Toc13253"/>
      <w:bookmarkStart w:id="45" w:name="_Toc28581"/>
      <w:bookmarkStart w:id="46" w:name="_Toc19361"/>
      <w:bookmarkStart w:id="47" w:name="_Toc5230"/>
      <w:bookmarkStart w:id="48" w:name="_Toc14427"/>
      <w:bookmarkStart w:id="49" w:name="_Toc26520"/>
      <w:bookmarkStart w:id="50" w:name="_Toc42770096"/>
      <w:bookmarkStart w:id="51" w:name="_Toc42779152"/>
      <w:bookmarkStart w:id="52" w:name="_Toc42784340"/>
      <w:r>
        <w:rPr>
          <w:lang w:eastAsia="zh-CN"/>
        </w:rPr>
        <w:t>6.</w:t>
      </w:r>
      <w:r w:rsidR="00F97F62">
        <w:rPr>
          <w:lang w:eastAsia="zh-CN"/>
        </w:rPr>
        <w:t>x</w:t>
      </w:r>
      <w:r>
        <w:rPr>
          <w:lang w:eastAsia="zh-CN"/>
        </w:rPr>
        <w:t xml:space="preserve">.1.3 </w:t>
      </w:r>
      <w:r>
        <w:rPr>
          <w:lang w:eastAsia="zh-CN"/>
        </w:rPr>
        <w:tab/>
      </w:r>
      <w:bookmarkEnd w:id="42"/>
      <w:bookmarkEnd w:id="43"/>
      <w:bookmarkEnd w:id="44"/>
      <w:bookmarkEnd w:id="45"/>
      <w:bookmarkEnd w:id="46"/>
      <w:bookmarkEnd w:id="47"/>
      <w:bookmarkEnd w:id="48"/>
      <w:bookmarkEnd w:id="49"/>
      <w:bookmarkEnd w:id="50"/>
      <w:bookmarkEnd w:id="51"/>
      <w:bookmarkEnd w:id="52"/>
      <w:r w:rsidR="00DD5793">
        <w:rPr>
          <w:lang w:eastAsia="zh-CN"/>
        </w:rPr>
        <w:t>Registration and Discovery of DC-AF</w:t>
      </w:r>
    </w:p>
    <w:p w14:paraId="302CBD16" w14:textId="6BF1346C" w:rsidR="00DD5793" w:rsidRDefault="00DD5793" w:rsidP="00F95F04">
      <w:pPr>
        <w:rPr>
          <w:lang w:val="en-US"/>
        </w:rPr>
      </w:pPr>
      <w:r w:rsidRPr="00F95F04">
        <w:rPr>
          <w:lang w:val="en-US"/>
        </w:rPr>
        <w:t xml:space="preserve">In order to </w:t>
      </w:r>
      <w:r>
        <w:rPr>
          <w:lang w:val="en-US"/>
        </w:rPr>
        <w:t xml:space="preserve">discover the DC-AF, DC-AF needs to register to NRF via NEF and NWDAF can use Discovery request to find the required DC-AF.  </w:t>
      </w:r>
    </w:p>
    <w:p w14:paraId="1F75141E" w14:textId="668F0F56" w:rsidR="00DD5793" w:rsidRDefault="00AA3A1B" w:rsidP="00F95F04">
      <w:pPr>
        <w:jc w:val="center"/>
      </w:pPr>
      <w:r>
        <w:object w:dxaOrig="6695" w:dyaOrig="4903" w14:anchorId="3ABBA34E">
          <v:shape id="_x0000_i1027" type="#_x0000_t75" style="width:283.2pt;height:207pt" o:ole="">
            <v:imagedata r:id="rId14" o:title=""/>
          </v:shape>
          <o:OLEObject Type="Embed" ProgID="Visio.Drawing.11" ShapeID="_x0000_i1027" DrawAspect="Content" ObjectID="_1660413819" r:id="rId15"/>
        </w:object>
      </w:r>
    </w:p>
    <w:p w14:paraId="7C15043A" w14:textId="17A21199" w:rsidR="00DD5793" w:rsidRPr="00F95F04" w:rsidRDefault="00DD5793" w:rsidP="00F95F04">
      <w:pPr>
        <w:jc w:val="center"/>
        <w:rPr>
          <w:lang w:val="en-US"/>
        </w:rPr>
      </w:pPr>
      <w:r>
        <w:t xml:space="preserve">Figure 6.x.1.3 </w:t>
      </w:r>
      <w:r>
        <w:rPr>
          <w:lang w:eastAsia="zh-CN"/>
        </w:rPr>
        <w:t>Registration and Discovery of DC-AF</w:t>
      </w:r>
    </w:p>
    <w:p w14:paraId="51D763A7" w14:textId="431A0B5F" w:rsidR="00DD5793" w:rsidRDefault="00DD5793" w:rsidP="00F95F04">
      <w:r w:rsidRPr="00F95F04">
        <w:rPr>
          <w:lang w:val="en-US"/>
        </w:rPr>
        <w:t xml:space="preserve">Step 1-2: </w:t>
      </w:r>
      <w:r w:rsidRPr="00AC3C0F">
        <w:t xml:space="preserve">After the registration of AF available data at the NEF, NEF generates an event exposure with new EventID to be associated with available data to be collected from </w:t>
      </w:r>
      <w:r>
        <w:t>DC-</w:t>
      </w:r>
      <w:r w:rsidRPr="00AC3C0F">
        <w:t>AF</w:t>
      </w:r>
      <w:r>
        <w:t xml:space="preserve">. </w:t>
      </w:r>
      <w:r w:rsidRPr="00DD5793">
        <w:t>NEF invokes Nnrf_NFManagement_NFUpdate_request service operation to update its registration information (i.e., NEF Profile) including the generated Event IDs, and associated AF identification, Application ID(s)</w:t>
      </w:r>
      <w:r>
        <w:t xml:space="preserve">, </w:t>
      </w:r>
      <w:r w:rsidRPr="00F95F04">
        <w:t>Analytics ID(s)</w:t>
      </w:r>
      <w:r w:rsidRPr="00DD5793">
        <w:t>.</w:t>
      </w:r>
      <w:bookmarkStart w:id="53" w:name="_GoBack"/>
      <w:bookmarkEnd w:id="53"/>
    </w:p>
    <w:p w14:paraId="7EA83AA5" w14:textId="2419112A" w:rsidR="00AA3A1B" w:rsidRDefault="00AA3A1B" w:rsidP="00F95F04">
      <w:r>
        <w:lastRenderedPageBreak/>
        <w:t>The Analytics ID is used to pro</w:t>
      </w:r>
      <w:r w:rsidR="00884274">
        <w:t>cess the UE raw data</w:t>
      </w:r>
      <w:r>
        <w:t>, and sends the processed data to NWDAF.</w:t>
      </w:r>
      <w:r w:rsidR="00884274">
        <w:t xml:space="preserve"> </w:t>
      </w:r>
    </w:p>
    <w:p w14:paraId="55D9758C" w14:textId="208BE5DD" w:rsidR="00DD5793" w:rsidRPr="00F95F04" w:rsidRDefault="00DD5793" w:rsidP="00F95F04">
      <w:r>
        <w:t xml:space="preserve">Step 3-4: The NWDAF invokes the Nnrf_NFDiscovery Request service operation to discover the NEF(s) interfacing with the AF(s) that contain the available data </w:t>
      </w:r>
      <w:r w:rsidRPr="00AC3C0F">
        <w:t>using as parameter the NEF NF Type, a list of Event ID(s), and optionally AF identification</w:t>
      </w:r>
      <w:r>
        <w:t>,</w:t>
      </w:r>
      <w:r w:rsidRPr="00AC3C0F">
        <w:t xml:space="preserve"> application ID</w:t>
      </w:r>
      <w:r>
        <w:t>, Analytics I</w:t>
      </w:r>
      <w:r w:rsidR="00AA3A1B">
        <w:t>D</w:t>
      </w:r>
      <w:r>
        <w:t>.</w:t>
      </w:r>
    </w:p>
    <w:p w14:paraId="68D593DD" w14:textId="12333726" w:rsidR="00385242" w:rsidRDefault="00176AD2" w:rsidP="00385242">
      <w:pPr>
        <w:pStyle w:val="4"/>
        <w:rPr>
          <w:lang w:eastAsia="zh-CN"/>
        </w:rPr>
      </w:pPr>
      <w:r>
        <w:rPr>
          <w:lang w:eastAsia="zh-CN"/>
        </w:rPr>
        <w:t xml:space="preserve">DC-AF provides UE data to NWDAF consumer </w:t>
      </w:r>
    </w:p>
    <w:p w14:paraId="223085D9" w14:textId="77777777" w:rsidR="0056559C" w:rsidRDefault="0056559C" w:rsidP="0056559C">
      <w:pPr>
        <w:jc w:val="center"/>
      </w:pPr>
    </w:p>
    <w:p w14:paraId="691A9586" w14:textId="13E63230" w:rsidR="00176AD2" w:rsidRDefault="00493DA7" w:rsidP="0056559C">
      <w:pPr>
        <w:jc w:val="center"/>
      </w:pPr>
      <w:r>
        <w:object w:dxaOrig="9892" w:dyaOrig="4903" w14:anchorId="34AFC8DA">
          <v:shape id="_x0000_i1028" type="#_x0000_t75" style="width:481.8pt;height:238.8pt" o:ole="">
            <v:imagedata r:id="rId16" o:title=""/>
          </v:shape>
          <o:OLEObject Type="Embed" ProgID="Visio.Drawing.11" ShapeID="_x0000_i1028" DrawAspect="Content" ObjectID="_1660413820" r:id="rId17"/>
        </w:object>
      </w:r>
    </w:p>
    <w:p w14:paraId="794626E0" w14:textId="185FC8F6" w:rsidR="00FE4843" w:rsidRPr="00FE4843" w:rsidRDefault="00FE4843" w:rsidP="00FE4843">
      <w:pPr>
        <w:jc w:val="center"/>
        <w:rPr>
          <w:rFonts w:eastAsiaTheme="minorEastAsia"/>
          <w:b/>
          <w:lang w:eastAsia="zh-CN"/>
        </w:rPr>
      </w:pPr>
      <w:r w:rsidRPr="00FE4843">
        <w:rPr>
          <w:rFonts w:eastAsiaTheme="minorEastAsia" w:hint="eastAsia"/>
          <w:b/>
          <w:lang w:eastAsia="zh-CN"/>
        </w:rPr>
        <w:t>Figure 6.x.1.</w:t>
      </w:r>
      <w:r>
        <w:rPr>
          <w:rFonts w:eastAsiaTheme="minorEastAsia"/>
          <w:b/>
          <w:lang w:eastAsia="zh-CN"/>
        </w:rPr>
        <w:t>3</w:t>
      </w:r>
      <w:r w:rsidRPr="00FE4843">
        <w:rPr>
          <w:rFonts w:eastAsiaTheme="minorEastAsia" w:hint="eastAsia"/>
          <w:b/>
          <w:lang w:eastAsia="zh-CN"/>
        </w:rPr>
        <w:t xml:space="preserve">  </w:t>
      </w:r>
      <w:r>
        <w:rPr>
          <w:rFonts w:eastAsiaTheme="minorEastAsia"/>
          <w:b/>
          <w:lang w:eastAsia="zh-CN"/>
        </w:rPr>
        <w:t xml:space="preserve">NWDAF consumer get UE data from </w:t>
      </w:r>
      <w:r w:rsidRPr="00FE4843">
        <w:rPr>
          <w:rFonts w:eastAsiaTheme="minorEastAsia" w:hint="eastAsia"/>
          <w:b/>
          <w:lang w:eastAsia="zh-CN"/>
        </w:rPr>
        <w:t>DC-AF</w:t>
      </w:r>
    </w:p>
    <w:p w14:paraId="746D898A" w14:textId="02D50CAE" w:rsidR="00FE4843" w:rsidRDefault="00FE4843" w:rsidP="00FE4843">
      <w:pPr>
        <w:rPr>
          <w:lang w:eastAsia="zh-CN"/>
        </w:rPr>
      </w:pPr>
      <w:r>
        <w:rPr>
          <w:rFonts w:eastAsiaTheme="minorEastAsia"/>
          <w:lang w:eastAsia="zh-CN"/>
        </w:rPr>
        <w:t>0</w:t>
      </w:r>
      <w:r>
        <w:rPr>
          <w:rFonts w:eastAsiaTheme="minorEastAsia" w:hint="eastAsia"/>
          <w:lang w:eastAsia="zh-CN"/>
        </w:rPr>
        <w:t xml:space="preserve">. </w:t>
      </w:r>
      <w:r>
        <w:rPr>
          <w:lang w:eastAsia="zh-CN"/>
        </w:rPr>
        <w:t>DC-AF may have already collected UE data from ASP server as described in sub-clause 6.x.1.2.</w:t>
      </w:r>
    </w:p>
    <w:p w14:paraId="35A930DA" w14:textId="70B43014" w:rsidR="00111992" w:rsidRDefault="00111992" w:rsidP="00111992">
      <w:pPr>
        <w:ind w:left="142" w:hangingChars="71" w:hanging="142"/>
        <w:rPr>
          <w:lang w:eastAsia="zh-CN"/>
        </w:rPr>
      </w:pPr>
      <w:r>
        <w:rPr>
          <w:lang w:eastAsia="zh-CN"/>
        </w:rPr>
        <w:t>1. A consumer NF sends subscription request.</w:t>
      </w:r>
    </w:p>
    <w:p w14:paraId="36C3F69C" w14:textId="35406681" w:rsidR="00111992" w:rsidRDefault="00111992" w:rsidP="00111992">
      <w:pPr>
        <w:ind w:left="142" w:hangingChars="71" w:hanging="142"/>
        <w:rPr>
          <w:lang w:eastAsia="zh-CN"/>
        </w:rPr>
      </w:pPr>
      <w:r>
        <w:rPr>
          <w:lang w:eastAsia="zh-CN"/>
        </w:rPr>
        <w:t>2. To collect UE data for analytics requested by consumer NF, the NWDAF invokes service operation for discovery of DC-AF as described in step 3-4 in Figure 6.x.1.3.</w:t>
      </w:r>
    </w:p>
    <w:p w14:paraId="015F049B" w14:textId="119EC9DE" w:rsidR="00111992" w:rsidRPr="00F95F04" w:rsidRDefault="00493DA7" w:rsidP="00111992">
      <w:pPr>
        <w:ind w:left="142" w:hangingChars="71" w:hanging="142"/>
        <w:rPr>
          <w:rFonts w:eastAsiaTheme="minorEastAsia"/>
          <w:lang w:eastAsia="zh-CN"/>
        </w:rPr>
      </w:pPr>
      <w:r>
        <w:rPr>
          <w:rFonts w:eastAsiaTheme="minorEastAsia" w:hint="eastAsia"/>
          <w:lang w:eastAsia="zh-CN"/>
        </w:rPr>
        <w:t xml:space="preserve">3. </w:t>
      </w:r>
      <w:r>
        <w:rPr>
          <w:rFonts w:eastAsiaTheme="minorEastAsia"/>
          <w:lang w:eastAsia="zh-CN"/>
        </w:rPr>
        <w:t>NWDAF invokes Naf_EventExposure_Subsribe, including Event Id, Event Filter, external UE ID(s), Application ID(s), Analytics ID. Application ID(s) indicates which Application’s data is needed. The Analytics ID is optionally used to indicate how the raw data is processed.</w:t>
      </w:r>
    </w:p>
    <w:p w14:paraId="64967E25" w14:textId="5055B792" w:rsidR="00385242" w:rsidRDefault="00493DA7" w:rsidP="00385242">
      <w:pPr>
        <w:overflowPunct/>
        <w:textAlignment w:val="auto"/>
        <w:rPr>
          <w:lang w:eastAsia="zh-CN"/>
        </w:rPr>
      </w:pPr>
      <w:r>
        <w:rPr>
          <w:lang w:eastAsia="zh-CN"/>
        </w:rPr>
        <w:t>4</w:t>
      </w:r>
      <w:r w:rsidR="00FE4843">
        <w:rPr>
          <w:lang w:eastAsia="zh-CN"/>
        </w:rPr>
        <w:t xml:space="preserve">. </w:t>
      </w:r>
      <w:r>
        <w:rPr>
          <w:lang w:eastAsia="zh-CN"/>
        </w:rPr>
        <w:t xml:space="preserve">The DC-AF stores UE data per application ID and process the raw data per Analytics ID. </w:t>
      </w:r>
      <w:r w:rsidR="00AA1966">
        <w:rPr>
          <w:lang w:eastAsia="zh-CN"/>
        </w:rPr>
        <w:t xml:space="preserve">DC-AF may collects UE data upon receiving the request from NWDAF consumer using the </w:t>
      </w:r>
      <w:r>
        <w:rPr>
          <w:lang w:eastAsia="zh-CN"/>
        </w:rPr>
        <w:t xml:space="preserve">connection </w:t>
      </w:r>
      <w:r w:rsidR="00AA1966">
        <w:rPr>
          <w:lang w:eastAsia="zh-CN"/>
        </w:rPr>
        <w:t xml:space="preserve">already established </w:t>
      </w:r>
      <w:r w:rsidR="001103A0">
        <w:rPr>
          <w:lang w:eastAsia="zh-CN"/>
        </w:rPr>
        <w:t xml:space="preserve">as described </w:t>
      </w:r>
      <w:r w:rsidR="00AA1966">
        <w:rPr>
          <w:lang w:eastAsia="zh-CN"/>
        </w:rPr>
        <w:t>in sub-clause 6.x.1.2.</w:t>
      </w:r>
      <w:r>
        <w:rPr>
          <w:lang w:eastAsia="zh-CN"/>
        </w:rPr>
        <w:t xml:space="preserve"> The DC-AF can use the application ID(s), external UE ID(s) to find the ASP server for data request.</w:t>
      </w:r>
      <w:r w:rsidR="00492418">
        <w:rPr>
          <w:lang w:eastAsia="zh-CN"/>
        </w:rPr>
        <w:t xml:space="preserve"> </w:t>
      </w:r>
      <w:r w:rsidR="00CE6D6B">
        <w:rPr>
          <w:lang w:eastAsia="zh-CN"/>
        </w:rPr>
        <w:t>The protocol in step 4 will be defined in SA4 e.g. extending M1d, M2d.</w:t>
      </w:r>
      <w:r>
        <w:rPr>
          <w:lang w:eastAsia="zh-CN"/>
        </w:rPr>
        <w:t xml:space="preserve"> </w:t>
      </w:r>
    </w:p>
    <w:p w14:paraId="7BB7C120" w14:textId="6BF44ED4" w:rsidR="00CE6D6B" w:rsidRDefault="00CE6D6B" w:rsidP="00385242">
      <w:pPr>
        <w:overflowPunct/>
        <w:textAlignment w:val="auto"/>
        <w:rPr>
          <w:lang w:eastAsia="zh-CN"/>
        </w:rPr>
      </w:pPr>
      <w:r>
        <w:rPr>
          <w:lang w:eastAsia="zh-CN"/>
        </w:rPr>
        <w:t>To get UE data, ASP Server needs to interact with UEs in application layer, which is out of 3GPP scope.</w:t>
      </w:r>
    </w:p>
    <w:p w14:paraId="16810BDC" w14:textId="1FA46AFA" w:rsidR="00492418" w:rsidRDefault="00492418" w:rsidP="00F95F04">
      <w:pPr>
        <w:rPr>
          <w:lang w:eastAsia="zh-CN"/>
        </w:rPr>
      </w:pPr>
      <w:r>
        <w:rPr>
          <w:rFonts w:eastAsiaTheme="minorEastAsia"/>
          <w:lang w:eastAsia="zh-CN"/>
        </w:rPr>
        <w:t>NOTE: Communication between ASP and DC-AF is out of scope of SA2 and it is up to respective WG to evaluate such</w:t>
      </w:r>
      <w:r w:rsidR="00F35583">
        <w:rPr>
          <w:rFonts w:eastAsiaTheme="minorEastAsia"/>
          <w:lang w:eastAsia="zh-CN"/>
        </w:rPr>
        <w:t xml:space="preserve"> an operation required if so how the communication takes place with required information. </w:t>
      </w:r>
    </w:p>
    <w:p w14:paraId="523E2EA4" w14:textId="0217D2B1" w:rsidR="00AA1966" w:rsidRDefault="00CE6D6B" w:rsidP="00385242">
      <w:pPr>
        <w:overflowPunct/>
        <w:textAlignment w:val="auto"/>
        <w:rPr>
          <w:lang w:eastAsia="zh-CN"/>
        </w:rPr>
      </w:pPr>
      <w:r>
        <w:rPr>
          <w:lang w:eastAsia="zh-CN"/>
        </w:rPr>
        <w:t>5-6</w:t>
      </w:r>
      <w:r w:rsidR="00AA1966">
        <w:rPr>
          <w:lang w:eastAsia="zh-CN"/>
        </w:rPr>
        <w:t xml:space="preserve">. DC-AF responds to </w:t>
      </w:r>
      <w:proofErr w:type="gramStart"/>
      <w:r>
        <w:rPr>
          <w:lang w:eastAsia="zh-CN"/>
        </w:rPr>
        <w:t xml:space="preserve">NWDAF </w:t>
      </w:r>
      <w:r w:rsidR="00AA1966">
        <w:rPr>
          <w:lang w:eastAsia="zh-CN"/>
        </w:rPr>
        <w:t xml:space="preserve"> the</w:t>
      </w:r>
      <w:proofErr w:type="gramEnd"/>
      <w:r w:rsidR="00AA1966">
        <w:rPr>
          <w:lang w:eastAsia="zh-CN"/>
        </w:rPr>
        <w:t xml:space="preserve"> requested UE data.</w:t>
      </w:r>
      <w:r>
        <w:rPr>
          <w:lang w:eastAsia="zh-CN"/>
        </w:rPr>
        <w:t xml:space="preserve"> And NWDAF can use the UE data for analytics requested by consumer NF.</w:t>
      </w:r>
    </w:p>
    <w:p w14:paraId="27F46CF7" w14:textId="3ABC81F3" w:rsidR="00FE431F" w:rsidRDefault="00FE431F" w:rsidP="00FE431F">
      <w:pPr>
        <w:pStyle w:val="4"/>
        <w:rPr>
          <w:lang w:eastAsia="zh-CN"/>
        </w:rPr>
      </w:pPr>
      <w:r>
        <w:rPr>
          <w:lang w:eastAsia="zh-CN"/>
        </w:rPr>
        <w:t>6.</w:t>
      </w:r>
      <w:r w:rsidR="00F97F62">
        <w:rPr>
          <w:lang w:eastAsia="zh-CN"/>
        </w:rPr>
        <w:t>x</w:t>
      </w:r>
      <w:r>
        <w:rPr>
          <w:lang w:eastAsia="zh-CN"/>
        </w:rPr>
        <w:t>.1.</w:t>
      </w:r>
      <w:r w:rsidR="00F97F62">
        <w:rPr>
          <w:lang w:eastAsia="zh-CN"/>
        </w:rPr>
        <w:t>4</w:t>
      </w:r>
      <w:r>
        <w:rPr>
          <w:lang w:eastAsia="zh-CN"/>
        </w:rPr>
        <w:t xml:space="preserve"> </w:t>
      </w:r>
      <w:r>
        <w:rPr>
          <w:lang w:eastAsia="zh-CN"/>
        </w:rPr>
        <w:tab/>
        <w:t>Security consideration</w:t>
      </w:r>
    </w:p>
    <w:p w14:paraId="01A22487" w14:textId="77777777" w:rsidR="00EE2BF6" w:rsidRDefault="00FE431F" w:rsidP="00F97F62">
      <w:pPr>
        <w:rPr>
          <w:rFonts w:eastAsiaTheme="minorEastAsia"/>
          <w:lang w:eastAsia="zh-CN"/>
        </w:rPr>
      </w:pPr>
      <w:r w:rsidRPr="00FE431F">
        <w:rPr>
          <w:rFonts w:eastAsiaTheme="minorEastAsia"/>
          <w:lang w:eastAsia="zh-CN"/>
        </w:rPr>
        <w:t xml:space="preserve">The ASP Client and ASP server are transmitting data via user-plane. </w:t>
      </w:r>
      <w:r>
        <w:rPr>
          <w:rFonts w:eastAsiaTheme="minorEastAsia"/>
          <w:lang w:eastAsia="zh-CN"/>
        </w:rPr>
        <w:t xml:space="preserve">HTTPS can be used to protect data encryption and integrity. </w:t>
      </w:r>
    </w:p>
    <w:p w14:paraId="3D421764" w14:textId="2341E1AC" w:rsidR="00EE2BF6" w:rsidRDefault="00FE431F" w:rsidP="005D3D53">
      <w:pPr>
        <w:spacing w:after="60"/>
        <w:rPr>
          <w:rFonts w:eastAsiaTheme="minorEastAsia"/>
          <w:lang w:eastAsia="zh-CN"/>
        </w:rPr>
      </w:pPr>
      <w:r>
        <w:rPr>
          <w:rFonts w:eastAsiaTheme="minorEastAsia"/>
          <w:lang w:eastAsia="zh-CN"/>
        </w:rPr>
        <w:t>For privacy consideration, the ASP can process the raw UE data before sending the data to DC-AF</w:t>
      </w:r>
      <w:r w:rsidR="00D11C67">
        <w:rPr>
          <w:rFonts w:eastAsiaTheme="minorEastAsia"/>
          <w:lang w:eastAsia="zh-CN"/>
        </w:rPr>
        <w:t xml:space="preserve"> and DC-AF can further process the data before sending to NWDAF</w:t>
      </w:r>
      <w:r>
        <w:rPr>
          <w:rFonts w:eastAsiaTheme="minorEastAsia"/>
          <w:lang w:eastAsia="zh-CN"/>
        </w:rPr>
        <w:t xml:space="preserve">. </w:t>
      </w:r>
      <w:r w:rsidR="00EE2BF6">
        <w:rPr>
          <w:rFonts w:eastAsiaTheme="minorEastAsia"/>
          <w:lang w:eastAsia="zh-CN"/>
        </w:rPr>
        <w:t>Some examples of processing is as follow:</w:t>
      </w:r>
    </w:p>
    <w:p w14:paraId="61909240" w14:textId="77777777" w:rsidR="00EE2BF6" w:rsidRDefault="00EE2BF6" w:rsidP="005D3D53">
      <w:pPr>
        <w:pStyle w:val="a3"/>
        <w:numPr>
          <w:ilvl w:val="0"/>
          <w:numId w:val="16"/>
        </w:numPr>
        <w:wordWrap/>
        <w:spacing w:after="60"/>
        <w:ind w:leftChars="0"/>
        <w:rPr>
          <w:rFonts w:eastAsiaTheme="minorEastAsia"/>
          <w:lang w:eastAsia="zh-CN"/>
        </w:rPr>
      </w:pPr>
      <w:r w:rsidRPr="00EE2BF6">
        <w:rPr>
          <w:rFonts w:eastAsiaTheme="minorEastAsia"/>
          <w:lang w:eastAsia="zh-CN"/>
        </w:rPr>
        <w:lastRenderedPageBreak/>
        <w:t>G</w:t>
      </w:r>
      <w:r w:rsidRPr="00EE2BF6">
        <w:rPr>
          <w:rFonts w:eastAsiaTheme="minorEastAsia" w:hint="eastAsia"/>
          <w:lang w:eastAsia="zh-CN"/>
        </w:rPr>
        <w:t xml:space="preserve">athering </w:t>
      </w:r>
      <w:r w:rsidRPr="00EE2BF6">
        <w:rPr>
          <w:rFonts w:eastAsiaTheme="minorEastAsia"/>
          <w:lang w:eastAsia="zh-CN"/>
        </w:rPr>
        <w:t>a bunch of UE’s data and average the UE data;</w:t>
      </w:r>
    </w:p>
    <w:p w14:paraId="69393DA0" w14:textId="77777777" w:rsidR="00EE2BF6" w:rsidRDefault="00EE2BF6" w:rsidP="005D3D53">
      <w:pPr>
        <w:pStyle w:val="a3"/>
        <w:numPr>
          <w:ilvl w:val="0"/>
          <w:numId w:val="16"/>
        </w:numPr>
        <w:wordWrap/>
        <w:spacing w:after="60"/>
        <w:ind w:leftChars="0"/>
        <w:rPr>
          <w:rFonts w:eastAsiaTheme="minorEastAsia"/>
          <w:lang w:eastAsia="zh-CN"/>
        </w:rPr>
      </w:pPr>
      <w:r w:rsidRPr="00EE2BF6">
        <w:rPr>
          <w:rFonts w:eastAsiaTheme="minorEastAsia"/>
          <w:lang w:eastAsia="zh-CN"/>
        </w:rPr>
        <w:t>Remove the User identifier;</w:t>
      </w:r>
    </w:p>
    <w:p w14:paraId="79F64CB7" w14:textId="53FE1324" w:rsidR="00EE2BF6" w:rsidRPr="00EE2BF6" w:rsidRDefault="00EE2BF6" w:rsidP="005D3D53">
      <w:pPr>
        <w:pStyle w:val="a3"/>
        <w:numPr>
          <w:ilvl w:val="0"/>
          <w:numId w:val="16"/>
        </w:numPr>
        <w:wordWrap/>
        <w:spacing w:after="60"/>
        <w:ind w:leftChars="0"/>
        <w:rPr>
          <w:rFonts w:eastAsiaTheme="minorEastAsia"/>
          <w:lang w:eastAsia="zh-CN"/>
        </w:rPr>
      </w:pPr>
      <w:r w:rsidRPr="00EE2BF6">
        <w:rPr>
          <w:rFonts w:eastAsiaTheme="minorEastAsia"/>
          <w:lang w:eastAsia="zh-CN"/>
        </w:rPr>
        <w:t>Add noise to each single UE data;</w:t>
      </w:r>
    </w:p>
    <w:p w14:paraId="1D21AC79" w14:textId="5683E727" w:rsidR="00DC6291" w:rsidRPr="00F97F62" w:rsidRDefault="00F97F62" w:rsidP="00F97F62">
      <w:pPr>
        <w:rPr>
          <w:rFonts w:eastAsiaTheme="minorEastAsia"/>
          <w:b/>
          <w:lang w:eastAsia="zh-CN"/>
        </w:rPr>
      </w:pPr>
      <w:r w:rsidRPr="00F97F62">
        <w:rPr>
          <w:rFonts w:eastAsiaTheme="minorEastAsia"/>
          <w:b/>
          <w:lang w:val="en-US" w:eastAsia="zh-CN"/>
        </w:rPr>
        <w:t xml:space="preserve">NOTE: </w:t>
      </w:r>
      <w:r w:rsidRPr="00F97F62">
        <w:rPr>
          <w:rFonts w:eastAsiaTheme="minorEastAsia" w:hint="eastAsia"/>
          <w:b/>
          <w:lang w:eastAsia="zh-CN"/>
        </w:rPr>
        <w:t xml:space="preserve">All the </w:t>
      </w:r>
      <w:r w:rsidRPr="00F97F62">
        <w:rPr>
          <w:rFonts w:eastAsiaTheme="minorEastAsia"/>
          <w:b/>
          <w:lang w:eastAsia="zh-CN"/>
        </w:rPr>
        <w:t>behaviour</w:t>
      </w:r>
      <w:r w:rsidRPr="00F97F62">
        <w:rPr>
          <w:rFonts w:eastAsiaTheme="minorEastAsia" w:hint="eastAsia"/>
          <w:b/>
          <w:lang w:eastAsia="zh-CN"/>
        </w:rPr>
        <w:t xml:space="preserve"> </w:t>
      </w:r>
      <w:r w:rsidRPr="00F97F62">
        <w:rPr>
          <w:rFonts w:eastAsiaTheme="minorEastAsia"/>
          <w:b/>
          <w:lang w:eastAsia="zh-CN"/>
        </w:rPr>
        <w:t xml:space="preserve">for security aspect mentioned </w:t>
      </w:r>
      <w:r>
        <w:rPr>
          <w:rFonts w:eastAsiaTheme="minorEastAsia"/>
          <w:b/>
          <w:lang w:eastAsia="zh-CN"/>
        </w:rPr>
        <w:t>in this sub-clause</w:t>
      </w:r>
      <w:r w:rsidRPr="00F97F62">
        <w:rPr>
          <w:rFonts w:eastAsiaTheme="minorEastAsia"/>
          <w:b/>
          <w:lang w:eastAsia="zh-CN"/>
        </w:rPr>
        <w:t xml:space="preserve"> </w:t>
      </w:r>
      <w:r>
        <w:rPr>
          <w:rFonts w:eastAsiaTheme="minorEastAsia"/>
          <w:b/>
          <w:lang w:eastAsia="zh-CN"/>
        </w:rPr>
        <w:t>is</w:t>
      </w:r>
      <w:r w:rsidRPr="00F97F62">
        <w:rPr>
          <w:rFonts w:eastAsiaTheme="minorEastAsia"/>
          <w:b/>
          <w:lang w:eastAsia="zh-CN"/>
        </w:rPr>
        <w:t xml:space="preserve"> implementation specific and out of 3GPP scope.</w:t>
      </w:r>
    </w:p>
    <w:p w14:paraId="51F4B623" w14:textId="52D1DEA4" w:rsidR="002848E9" w:rsidRDefault="002848E9" w:rsidP="002848E9">
      <w:pPr>
        <w:pStyle w:val="3"/>
        <w:rPr>
          <w:lang w:eastAsia="zh-CN"/>
        </w:rPr>
      </w:pPr>
      <w:bookmarkStart w:id="54" w:name="_Toc7365"/>
      <w:bookmarkStart w:id="55" w:name="_Toc6014"/>
      <w:bookmarkStart w:id="56" w:name="_Toc23140"/>
      <w:bookmarkStart w:id="57" w:name="_Toc17418"/>
      <w:bookmarkStart w:id="58" w:name="_Toc946"/>
      <w:bookmarkStart w:id="59" w:name="_Toc15614"/>
      <w:bookmarkStart w:id="60" w:name="_Toc31555"/>
      <w:bookmarkStart w:id="61" w:name="_Toc7581"/>
      <w:bookmarkStart w:id="62" w:name="_Toc42770097"/>
      <w:bookmarkStart w:id="63" w:name="_Toc42779153"/>
      <w:bookmarkStart w:id="64" w:name="_Toc42784341"/>
      <w:r>
        <w:rPr>
          <w:lang w:eastAsia="zh-CN"/>
        </w:rPr>
        <w:t>6</w:t>
      </w:r>
      <w:r>
        <w:t>.</w:t>
      </w:r>
      <w:r w:rsidR="00F97F62">
        <w:rPr>
          <w:lang w:eastAsia="zh-CN"/>
        </w:rPr>
        <w:t>x</w:t>
      </w:r>
      <w:r>
        <w:rPr>
          <w:lang w:eastAsia="zh-CN"/>
        </w:rPr>
        <w:t xml:space="preserve">.2 </w:t>
      </w:r>
      <w:r>
        <w:rPr>
          <w:lang w:eastAsia="zh-CN"/>
        </w:rPr>
        <w:tab/>
        <w:t>Impacts</w:t>
      </w:r>
      <w:bookmarkEnd w:id="54"/>
      <w:bookmarkEnd w:id="55"/>
      <w:bookmarkEnd w:id="56"/>
      <w:bookmarkEnd w:id="57"/>
      <w:bookmarkEnd w:id="58"/>
      <w:bookmarkEnd w:id="59"/>
      <w:bookmarkEnd w:id="60"/>
      <w:bookmarkEnd w:id="61"/>
      <w:bookmarkEnd w:id="62"/>
      <w:bookmarkEnd w:id="63"/>
      <w:bookmarkEnd w:id="64"/>
      <w:r>
        <w:rPr>
          <w:lang w:eastAsia="zh-CN"/>
        </w:rPr>
        <w:t xml:space="preserve"> </w:t>
      </w:r>
      <w:r>
        <w:t>on services, entities and interfaces</w:t>
      </w:r>
    </w:p>
    <w:p w14:paraId="33FC35CE" w14:textId="55E29E4C" w:rsidR="002848E9" w:rsidRPr="00F97F62" w:rsidRDefault="002848E9" w:rsidP="002848E9">
      <w:pPr>
        <w:rPr>
          <w:rFonts w:eastAsiaTheme="minorEastAsia"/>
          <w:b/>
          <w:lang w:eastAsia="zh-CN"/>
        </w:rPr>
      </w:pPr>
      <w:r w:rsidRPr="00F97F62">
        <w:rPr>
          <w:rFonts w:eastAsiaTheme="minorEastAsia" w:hint="eastAsia"/>
          <w:b/>
          <w:lang w:eastAsia="zh-CN"/>
        </w:rPr>
        <w:t>UE:</w:t>
      </w:r>
    </w:p>
    <w:p w14:paraId="42D3E41A" w14:textId="63631C16" w:rsidR="002848E9" w:rsidRDefault="00D11C67" w:rsidP="002848E9">
      <w:pPr>
        <w:rPr>
          <w:lang w:eastAsia="zh-CN"/>
        </w:rPr>
      </w:pPr>
      <w:r>
        <w:rPr>
          <w:rFonts w:eastAsiaTheme="minorEastAsia"/>
          <w:lang w:eastAsia="zh-CN"/>
        </w:rPr>
        <w:t>Sends the raw data to ASP Server (out of 3GPP scope)</w:t>
      </w:r>
      <w:r w:rsidR="002848E9">
        <w:rPr>
          <w:lang w:eastAsia="zh-CN"/>
        </w:rPr>
        <w:t>;</w:t>
      </w:r>
    </w:p>
    <w:p w14:paraId="4D0F8DC8" w14:textId="79686680" w:rsidR="002848E9" w:rsidRPr="00F97F62" w:rsidRDefault="00F97F62" w:rsidP="002848E9">
      <w:pPr>
        <w:rPr>
          <w:b/>
          <w:lang w:eastAsia="zh-CN"/>
        </w:rPr>
      </w:pPr>
      <w:r w:rsidRPr="00F97F62">
        <w:rPr>
          <w:b/>
          <w:lang w:eastAsia="zh-CN"/>
        </w:rPr>
        <w:t>NWDAF:</w:t>
      </w:r>
    </w:p>
    <w:p w14:paraId="6872064B" w14:textId="2FDD0D10" w:rsidR="00F97F62" w:rsidRDefault="00F97F62" w:rsidP="002848E9">
      <w:pPr>
        <w:rPr>
          <w:lang w:eastAsia="zh-CN"/>
        </w:rPr>
      </w:pPr>
    </w:p>
    <w:p w14:paraId="427B7926" w14:textId="4AE6575C" w:rsidR="00D11C67" w:rsidRDefault="00C701FC" w:rsidP="002848E9">
      <w:pPr>
        <w:rPr>
          <w:lang w:eastAsia="zh-CN"/>
        </w:rPr>
      </w:pPr>
      <w:r>
        <w:rPr>
          <w:lang w:eastAsia="zh-CN"/>
        </w:rPr>
        <w:t>D</w:t>
      </w:r>
      <w:r w:rsidR="00D11C67">
        <w:rPr>
          <w:lang w:eastAsia="zh-CN"/>
        </w:rPr>
        <w:t xml:space="preserve">iscover </w:t>
      </w:r>
      <w:r w:rsidR="00492418">
        <w:rPr>
          <w:lang w:eastAsia="zh-CN"/>
        </w:rPr>
        <w:t>of</w:t>
      </w:r>
      <w:r w:rsidR="00D11C67">
        <w:rPr>
          <w:lang w:eastAsia="zh-CN"/>
        </w:rPr>
        <w:t xml:space="preserve"> AF </w:t>
      </w:r>
      <w:r w:rsidR="000040DA">
        <w:rPr>
          <w:lang w:eastAsia="zh-CN"/>
        </w:rPr>
        <w:t>based on</w:t>
      </w:r>
      <w:r>
        <w:rPr>
          <w:lang w:eastAsia="zh-CN"/>
        </w:rPr>
        <w:t xml:space="preserve"> optionally Analytics ID;</w:t>
      </w:r>
    </w:p>
    <w:p w14:paraId="07FC4A5C" w14:textId="66C9B857" w:rsidR="00C701FC" w:rsidRDefault="00C701FC" w:rsidP="002848E9">
      <w:pPr>
        <w:rPr>
          <w:lang w:eastAsia="zh-CN"/>
        </w:rPr>
      </w:pPr>
      <w:r>
        <w:rPr>
          <w:lang w:eastAsia="zh-CN"/>
        </w:rPr>
        <w:t>NRF</w:t>
      </w:r>
      <w:r w:rsidR="00F35583">
        <w:rPr>
          <w:lang w:eastAsia="zh-CN"/>
        </w:rPr>
        <w:t xml:space="preserve"> and AF</w:t>
      </w:r>
      <w:r>
        <w:rPr>
          <w:lang w:eastAsia="zh-CN"/>
        </w:rPr>
        <w:t>:</w:t>
      </w:r>
    </w:p>
    <w:p w14:paraId="2B127FAE" w14:textId="7E24C6F2" w:rsidR="00C701FC" w:rsidRDefault="00C701FC" w:rsidP="002848E9">
      <w:pPr>
        <w:rPr>
          <w:lang w:eastAsia="zh-CN"/>
        </w:rPr>
      </w:pPr>
      <w:r>
        <w:rPr>
          <w:lang w:eastAsia="zh-CN"/>
        </w:rPr>
        <w:t xml:space="preserve">AF registers </w:t>
      </w:r>
      <w:r w:rsidR="00F35583">
        <w:rPr>
          <w:lang w:eastAsia="zh-CN"/>
        </w:rPr>
        <w:t>with an</w:t>
      </w:r>
      <w:r>
        <w:rPr>
          <w:lang w:eastAsia="zh-CN"/>
        </w:rPr>
        <w:t xml:space="preserve"> optionally Analytics ID;</w:t>
      </w:r>
    </w:p>
    <w:p w14:paraId="61CFC3C3" w14:textId="2F62972D" w:rsidR="002848E9" w:rsidRPr="002848E9" w:rsidRDefault="002848E9" w:rsidP="00483E9A">
      <w:pPr>
        <w:rPr>
          <w:rFonts w:eastAsiaTheme="minorEastAsia"/>
          <w:lang w:eastAsia="zh-CN"/>
        </w:rPr>
      </w:pPr>
    </w:p>
    <w:bookmarkEnd w:id="0"/>
    <w:bookmarkEnd w:id="1"/>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DCM2" w:date="2020-08-31T14:18:00Z" w:initials="DCM2">
    <w:p w14:paraId="3042D022" w14:textId="11AA976C" w:rsidR="009E2B1E" w:rsidRDefault="009E2B1E">
      <w:pPr>
        <w:pStyle w:val="a9"/>
      </w:pPr>
      <w:r>
        <w:rPr>
          <w:rStyle w:val="a8"/>
        </w:rPr>
        <w:annotationRef/>
      </w:r>
      <w:r>
        <w:t>Updated the figure and added Out of SA2</w:t>
      </w:r>
    </w:p>
  </w:comment>
  <w:comment w:id="41" w:author="DCM2" w:date="2020-08-31T14:22:00Z" w:initials="DCM2">
    <w:p w14:paraId="35C41937" w14:textId="4E2C2716" w:rsidR="009E2B1E" w:rsidRDefault="009E2B1E">
      <w:pPr>
        <w:pStyle w:val="a9"/>
      </w:pPr>
      <w:r>
        <w:rPr>
          <w:rStyle w:val="a8"/>
        </w:rPr>
        <w:annotationRef/>
      </w:r>
      <w:r>
        <w:t>Changed the figure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42D022" w15:done="0"/>
  <w15:commentEx w15:paraId="35C419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42D022" w16cid:durableId="22F7854B"/>
  <w16cid:commentId w16cid:paraId="35C41937" w16cid:durableId="22F78625"/>
  <w16cid:commentId w16cid:paraId="6FC71403" w16cid:durableId="22F78A3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ED713" w14:textId="77777777" w:rsidR="00EA26A0" w:rsidRDefault="00EA26A0">
      <w:pPr>
        <w:spacing w:after="0"/>
      </w:pPr>
      <w:r>
        <w:separator/>
      </w:r>
    </w:p>
  </w:endnote>
  <w:endnote w:type="continuationSeparator" w:id="0">
    <w:p w14:paraId="71269E72" w14:textId="77777777" w:rsidR="00EA26A0" w:rsidRDefault="00EA26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E470D1" w:rsidRDefault="00E470D1">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470D1" w:rsidRDefault="00E470D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470D1" w:rsidRDefault="00E470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A7F38" w14:textId="77777777" w:rsidR="00EA26A0" w:rsidRDefault="00EA26A0">
      <w:pPr>
        <w:spacing w:after="0"/>
      </w:pPr>
      <w:r>
        <w:separator/>
      </w:r>
    </w:p>
  </w:footnote>
  <w:footnote w:type="continuationSeparator" w:id="0">
    <w:p w14:paraId="20A7E1B6" w14:textId="77777777" w:rsidR="00EA26A0" w:rsidRDefault="00EA26A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E470D1" w:rsidRDefault="00E470D1"/>
  <w:p w14:paraId="6F8A00A0" w14:textId="77777777" w:rsidR="00E470D1" w:rsidRDefault="00E470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E470D1" w:rsidRPr="00AB1453" w:rsidRDefault="00E470D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E470D1" w:rsidRPr="00AB1453" w:rsidRDefault="00E470D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F95F04">
      <w:rPr>
        <w:rFonts w:ascii="Arial" w:hAnsi="Arial" w:cs="Arial"/>
        <w:b/>
        <w:bCs/>
        <w:noProof/>
        <w:sz w:val="18"/>
        <w:lang w:val="fr-FR"/>
      </w:rPr>
      <w:t>4</w:t>
    </w:r>
    <w:r>
      <w:rPr>
        <w:rFonts w:ascii="Arial" w:hAnsi="Arial" w:cs="Arial"/>
        <w:b/>
        <w:bCs/>
        <w:sz w:val="18"/>
      </w:rPr>
      <w:fldChar w:fldCharType="end"/>
    </w:r>
  </w:p>
  <w:p w14:paraId="529EB612" w14:textId="77777777" w:rsidR="00E470D1" w:rsidRPr="00AB1453" w:rsidRDefault="00E470D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1">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10">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63B519C"/>
    <w:multiLevelType w:val="hybridMultilevel"/>
    <w:tmpl w:val="9C5AA266"/>
    <w:lvl w:ilvl="0" w:tplc="73F04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2F17CAE"/>
    <w:multiLevelType w:val="hybridMultilevel"/>
    <w:tmpl w:val="81201AFE"/>
    <w:lvl w:ilvl="0" w:tplc="5BC2ADA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0"/>
  </w:num>
  <w:num w:numId="4">
    <w:abstractNumId w:val="14"/>
  </w:num>
  <w:num w:numId="5">
    <w:abstractNumId w:val="5"/>
  </w:num>
  <w:num w:numId="6">
    <w:abstractNumId w:val="8"/>
  </w:num>
  <w:num w:numId="7">
    <w:abstractNumId w:val="3"/>
  </w:num>
  <w:num w:numId="8">
    <w:abstractNumId w:val="13"/>
  </w:num>
  <w:num w:numId="9">
    <w:abstractNumId w:val="2"/>
  </w:num>
  <w:num w:numId="10">
    <w:abstractNumId w:val="1"/>
  </w:num>
  <w:num w:numId="11">
    <w:abstractNumId w:val="4"/>
  </w:num>
  <w:num w:numId="12">
    <w:abstractNumId w:val="9"/>
  </w:num>
  <w:num w:numId="13">
    <w:abstractNumId w:val="0"/>
  </w:num>
  <w:num w:numId="14">
    <w:abstractNumId w:val="7"/>
  </w:num>
  <w:num w:numId="15">
    <w:abstractNumId w:val="12"/>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040DA"/>
    <w:rsid w:val="000078DB"/>
    <w:rsid w:val="00012CB6"/>
    <w:rsid w:val="0001340E"/>
    <w:rsid w:val="00017D77"/>
    <w:rsid w:val="00087A9D"/>
    <w:rsid w:val="000D05A1"/>
    <w:rsid w:val="000D7CE7"/>
    <w:rsid w:val="000F66F5"/>
    <w:rsid w:val="001074E0"/>
    <w:rsid w:val="001103A0"/>
    <w:rsid w:val="00111992"/>
    <w:rsid w:val="00127D07"/>
    <w:rsid w:val="00176AD2"/>
    <w:rsid w:val="001810A7"/>
    <w:rsid w:val="001911F8"/>
    <w:rsid w:val="001A3175"/>
    <w:rsid w:val="001E7FEA"/>
    <w:rsid w:val="001F536D"/>
    <w:rsid w:val="00231F2D"/>
    <w:rsid w:val="0025610A"/>
    <w:rsid w:val="002578CE"/>
    <w:rsid w:val="00267666"/>
    <w:rsid w:val="00277278"/>
    <w:rsid w:val="002848E9"/>
    <w:rsid w:val="002A77DC"/>
    <w:rsid w:val="002B45A5"/>
    <w:rsid w:val="002D5D1C"/>
    <w:rsid w:val="002E7BBA"/>
    <w:rsid w:val="00333A19"/>
    <w:rsid w:val="00334E00"/>
    <w:rsid w:val="00372EB2"/>
    <w:rsid w:val="00385242"/>
    <w:rsid w:val="003A15FA"/>
    <w:rsid w:val="003D226B"/>
    <w:rsid w:val="003F0C08"/>
    <w:rsid w:val="004003A5"/>
    <w:rsid w:val="00405F74"/>
    <w:rsid w:val="0044424A"/>
    <w:rsid w:val="00483E9A"/>
    <w:rsid w:val="00491923"/>
    <w:rsid w:val="00492418"/>
    <w:rsid w:val="00493DA7"/>
    <w:rsid w:val="004C32B1"/>
    <w:rsid w:val="004C55B0"/>
    <w:rsid w:val="004C712F"/>
    <w:rsid w:val="004D5A0C"/>
    <w:rsid w:val="0051054C"/>
    <w:rsid w:val="005257E5"/>
    <w:rsid w:val="0056559C"/>
    <w:rsid w:val="00591B70"/>
    <w:rsid w:val="005B788E"/>
    <w:rsid w:val="005C3BE8"/>
    <w:rsid w:val="005D3D53"/>
    <w:rsid w:val="005E4C91"/>
    <w:rsid w:val="005F3F90"/>
    <w:rsid w:val="0063005F"/>
    <w:rsid w:val="00644C59"/>
    <w:rsid w:val="00645E73"/>
    <w:rsid w:val="00647C37"/>
    <w:rsid w:val="00672F02"/>
    <w:rsid w:val="0068146D"/>
    <w:rsid w:val="00690984"/>
    <w:rsid w:val="006A47B9"/>
    <w:rsid w:val="006B5221"/>
    <w:rsid w:val="006D1A2D"/>
    <w:rsid w:val="006F0EDF"/>
    <w:rsid w:val="00723F09"/>
    <w:rsid w:val="00767D13"/>
    <w:rsid w:val="00782B04"/>
    <w:rsid w:val="00796606"/>
    <w:rsid w:val="007A55AE"/>
    <w:rsid w:val="007B0A93"/>
    <w:rsid w:val="007B7F90"/>
    <w:rsid w:val="007F5C55"/>
    <w:rsid w:val="008107E6"/>
    <w:rsid w:val="0082142C"/>
    <w:rsid w:val="00884274"/>
    <w:rsid w:val="008F215C"/>
    <w:rsid w:val="0091002F"/>
    <w:rsid w:val="00912657"/>
    <w:rsid w:val="00923DD6"/>
    <w:rsid w:val="00924CF0"/>
    <w:rsid w:val="00932A31"/>
    <w:rsid w:val="009561A4"/>
    <w:rsid w:val="009664D8"/>
    <w:rsid w:val="00984A8E"/>
    <w:rsid w:val="009B641A"/>
    <w:rsid w:val="009C2F4E"/>
    <w:rsid w:val="009D61E1"/>
    <w:rsid w:val="009E2B1E"/>
    <w:rsid w:val="00A00B6B"/>
    <w:rsid w:val="00A22092"/>
    <w:rsid w:val="00A37B6F"/>
    <w:rsid w:val="00A44192"/>
    <w:rsid w:val="00A44FE3"/>
    <w:rsid w:val="00A4773A"/>
    <w:rsid w:val="00A6002C"/>
    <w:rsid w:val="00AA1966"/>
    <w:rsid w:val="00AA3A1B"/>
    <w:rsid w:val="00AA49FE"/>
    <w:rsid w:val="00AC130C"/>
    <w:rsid w:val="00AD5950"/>
    <w:rsid w:val="00AF4E33"/>
    <w:rsid w:val="00B036AD"/>
    <w:rsid w:val="00B13D7F"/>
    <w:rsid w:val="00B53F6B"/>
    <w:rsid w:val="00B6072D"/>
    <w:rsid w:val="00B839A5"/>
    <w:rsid w:val="00BA341B"/>
    <w:rsid w:val="00BA4EF8"/>
    <w:rsid w:val="00BB7FF4"/>
    <w:rsid w:val="00BE0837"/>
    <w:rsid w:val="00BF3957"/>
    <w:rsid w:val="00C550A6"/>
    <w:rsid w:val="00C701FC"/>
    <w:rsid w:val="00C93BD5"/>
    <w:rsid w:val="00CA1BCB"/>
    <w:rsid w:val="00CA4CE7"/>
    <w:rsid w:val="00CE6D6B"/>
    <w:rsid w:val="00CF39B3"/>
    <w:rsid w:val="00D00E6F"/>
    <w:rsid w:val="00D06F18"/>
    <w:rsid w:val="00D11C67"/>
    <w:rsid w:val="00D51FDA"/>
    <w:rsid w:val="00D64B08"/>
    <w:rsid w:val="00DB312D"/>
    <w:rsid w:val="00DB417B"/>
    <w:rsid w:val="00DB478B"/>
    <w:rsid w:val="00DC31A5"/>
    <w:rsid w:val="00DC6291"/>
    <w:rsid w:val="00DD46A3"/>
    <w:rsid w:val="00DD5793"/>
    <w:rsid w:val="00DF06ED"/>
    <w:rsid w:val="00E33DD3"/>
    <w:rsid w:val="00E37530"/>
    <w:rsid w:val="00E470D1"/>
    <w:rsid w:val="00E502C7"/>
    <w:rsid w:val="00E5279B"/>
    <w:rsid w:val="00E55252"/>
    <w:rsid w:val="00E728FB"/>
    <w:rsid w:val="00E77673"/>
    <w:rsid w:val="00E83E82"/>
    <w:rsid w:val="00EA26A0"/>
    <w:rsid w:val="00ED0CE7"/>
    <w:rsid w:val="00EE2BF6"/>
    <w:rsid w:val="00F35583"/>
    <w:rsid w:val="00F84F71"/>
    <w:rsid w:val="00F86E9B"/>
    <w:rsid w:val="00F91DD2"/>
    <w:rsid w:val="00F95F04"/>
    <w:rsid w:val="00F97F62"/>
    <w:rsid w:val="00FC367E"/>
    <w:rsid w:val="00FC48E7"/>
    <w:rsid w:val="00FD3B0D"/>
    <w:rsid w:val="00FD4160"/>
    <w:rsid w:val="00FE431F"/>
    <w:rsid w:val="00FE4843"/>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a7">
    <w:name w:val="Table Grid"/>
    <w:basedOn w:val="a1"/>
    <w:uiPriority w:val="39"/>
    <w:rsid w:val="00385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DD5793"/>
    <w:rPr>
      <w:sz w:val="21"/>
      <w:szCs w:val="21"/>
    </w:rPr>
  </w:style>
  <w:style w:type="paragraph" w:styleId="a9">
    <w:name w:val="annotation text"/>
    <w:basedOn w:val="a"/>
    <w:link w:val="Char2"/>
    <w:uiPriority w:val="99"/>
    <w:semiHidden/>
    <w:unhideWhenUsed/>
    <w:rsid w:val="00DD5793"/>
  </w:style>
  <w:style w:type="character" w:customStyle="1" w:styleId="Char2">
    <w:name w:val="批注文字 Char"/>
    <w:basedOn w:val="a0"/>
    <w:link w:val="a9"/>
    <w:uiPriority w:val="99"/>
    <w:semiHidden/>
    <w:rsid w:val="00DD5793"/>
    <w:rPr>
      <w:rFonts w:ascii="Times New Roman" w:eastAsia="Malgun Gothic" w:hAnsi="Times New Roman" w:cs="Times New Roman"/>
      <w:color w:val="000000"/>
      <w:sz w:val="20"/>
      <w:szCs w:val="20"/>
      <w:lang w:val="en-GB" w:eastAsia="ja-JP"/>
    </w:rPr>
  </w:style>
  <w:style w:type="paragraph" w:styleId="aa">
    <w:name w:val="annotation subject"/>
    <w:basedOn w:val="a9"/>
    <w:next w:val="a9"/>
    <w:link w:val="Char3"/>
    <w:uiPriority w:val="99"/>
    <w:semiHidden/>
    <w:unhideWhenUsed/>
    <w:rsid w:val="00DD5793"/>
    <w:rPr>
      <w:b/>
      <w:bCs/>
    </w:rPr>
  </w:style>
  <w:style w:type="character" w:customStyle="1" w:styleId="Char3">
    <w:name w:val="批注主题 Char"/>
    <w:basedOn w:val="Char2"/>
    <w:link w:val="aa"/>
    <w:uiPriority w:val="99"/>
    <w:semiHidden/>
    <w:rsid w:val="00DD5793"/>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AE635-5B65-4670-AFDD-BE988CFCC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883</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YangXu2</cp:lastModifiedBy>
  <cp:revision>2</cp:revision>
  <dcterms:created xsi:type="dcterms:W3CDTF">2020-08-31T13:17:00Z</dcterms:created>
  <dcterms:modified xsi:type="dcterms:W3CDTF">2020-08-31T13:17:00Z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ies>
</file>